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contextualSpacing/>
        <w:jc w:val="center"/>
        <w:rPr>
          <w:rFonts w:ascii="Arial" w:hAnsi="Arial" w:cs="Arial"/>
          <w:b/>
          <w:sz w:val="28"/>
          <w:szCs w:val="28"/>
        </w:rPr>
      </w:pPr>
      <w:r>
        <w:rPr>
          <w:rFonts w:ascii="Arial" w:hAnsi="Arial" w:cs="Arial"/>
          <w:b/>
          <w:sz w:val="28"/>
          <w:szCs w:val="28"/>
        </w:rPr>
        <w:t>AJUNTAMENT DE VALÈNCIA</w:t>
      </w:r>
    </w:p>
    <w:p w:rsidR="00FE619A" w:rsidRDefault="00FE619A" w:rsidP="00FE619A">
      <w:pPr>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UNIVERSITAT POPULAR</w:t>
      </w: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A62357" w:rsidRPr="00CB4A3B" w:rsidRDefault="00A62357" w:rsidP="00A62357">
      <w:pPr>
        <w:autoSpaceDE w:val="0"/>
        <w:autoSpaceDN w:val="0"/>
        <w:adjustRightInd w:val="0"/>
        <w:spacing w:after="0" w:line="240" w:lineRule="auto"/>
        <w:contextualSpacing/>
        <w:rPr>
          <w:rFonts w:ascii="Arial" w:hAnsi="Arial" w:cs="Arial"/>
          <w:b/>
          <w:color w:val="000000" w:themeColor="text1"/>
          <w:sz w:val="20"/>
          <w:szCs w:val="20"/>
        </w:rPr>
      </w:pPr>
      <w:r w:rsidRPr="00CB4A3B">
        <w:rPr>
          <w:rFonts w:ascii="Arial" w:hAnsi="Arial" w:cs="Arial"/>
          <w:b/>
          <w:color w:val="000000" w:themeColor="text1"/>
          <w:sz w:val="20"/>
          <w:szCs w:val="20"/>
        </w:rPr>
        <w:t>1. ENTIDAD ADJUDICADORA:</w:t>
      </w:r>
    </w:p>
    <w:p w:rsidR="00A62357" w:rsidRPr="00CB4A3B" w:rsidRDefault="00A62357" w:rsidP="00A62357">
      <w:pPr>
        <w:autoSpaceDE w:val="0"/>
        <w:autoSpaceDN w:val="0"/>
        <w:adjustRightInd w:val="0"/>
        <w:spacing w:after="0" w:line="240" w:lineRule="auto"/>
        <w:contextualSpacing/>
        <w:rPr>
          <w:rFonts w:ascii="Arial" w:hAnsi="Arial" w:cs="Arial"/>
          <w:color w:val="000000" w:themeColor="text1"/>
          <w:sz w:val="20"/>
          <w:szCs w:val="20"/>
        </w:rPr>
      </w:pPr>
      <w:r w:rsidRPr="00CB4A3B">
        <w:rPr>
          <w:rFonts w:ascii="Arial" w:hAnsi="Arial" w:cs="Arial"/>
          <w:color w:val="000000" w:themeColor="text1"/>
          <w:sz w:val="20"/>
          <w:szCs w:val="20"/>
        </w:rPr>
        <w:t>a) Organismo: OAM UNIVERSITAT POPULAR DE L’AJUNTAMENT DE VALÈNCIA.</w:t>
      </w:r>
    </w:p>
    <w:p w:rsidR="00A62357" w:rsidRPr="00CB4A3B" w:rsidRDefault="00A62357" w:rsidP="00A62357">
      <w:pPr>
        <w:autoSpaceDE w:val="0"/>
        <w:autoSpaceDN w:val="0"/>
        <w:adjustRightInd w:val="0"/>
        <w:spacing w:after="0" w:line="240" w:lineRule="auto"/>
        <w:contextualSpacing/>
        <w:rPr>
          <w:rFonts w:ascii="Arial" w:hAnsi="Arial" w:cs="Arial"/>
          <w:color w:val="000000" w:themeColor="text1"/>
          <w:sz w:val="20"/>
          <w:szCs w:val="20"/>
        </w:rPr>
      </w:pPr>
      <w:r w:rsidRPr="00CB4A3B">
        <w:rPr>
          <w:rFonts w:ascii="Arial" w:hAnsi="Arial" w:cs="Arial"/>
          <w:color w:val="000000" w:themeColor="text1"/>
          <w:sz w:val="20"/>
          <w:szCs w:val="20"/>
        </w:rPr>
        <w:t>b) Servicio que tramita el expediente: Oficinas Centrales.</w:t>
      </w:r>
    </w:p>
    <w:p w:rsidR="00A62357" w:rsidRPr="00CB4A3B" w:rsidRDefault="00A62357" w:rsidP="00A62357">
      <w:pPr>
        <w:contextualSpacing/>
        <w:jc w:val="both"/>
        <w:rPr>
          <w:rFonts w:ascii="Arial" w:hAnsi="Arial" w:cs="Arial"/>
          <w:color w:val="000000" w:themeColor="text1"/>
          <w:sz w:val="20"/>
          <w:szCs w:val="20"/>
        </w:rPr>
      </w:pPr>
      <w:r w:rsidRPr="00CB4A3B">
        <w:rPr>
          <w:rFonts w:ascii="Arial" w:hAnsi="Arial" w:cs="Arial"/>
          <w:color w:val="000000" w:themeColor="text1"/>
          <w:sz w:val="20"/>
          <w:szCs w:val="20"/>
        </w:rPr>
        <w:t>c) Número de expediente: E-70008-2017-000032.</w:t>
      </w:r>
    </w:p>
    <w:p w:rsidR="00A62357" w:rsidRDefault="00A62357" w:rsidP="00A62357">
      <w:pPr>
        <w:contextualSpacing/>
        <w:jc w:val="both"/>
        <w:rPr>
          <w:rFonts w:ascii="Arial" w:hAnsi="Arial" w:cs="Arial"/>
          <w:b/>
          <w:color w:val="000000" w:themeColor="text1"/>
          <w:sz w:val="20"/>
          <w:szCs w:val="20"/>
        </w:rPr>
      </w:pPr>
    </w:p>
    <w:p w:rsidR="00A62357" w:rsidRPr="00CB4A3B" w:rsidRDefault="00A62357" w:rsidP="00A62357">
      <w:pPr>
        <w:contextualSpacing/>
        <w:jc w:val="both"/>
        <w:rPr>
          <w:rFonts w:ascii="Arial" w:hAnsi="Arial" w:cs="Arial"/>
          <w:b/>
          <w:color w:val="000000" w:themeColor="text1"/>
          <w:sz w:val="20"/>
          <w:szCs w:val="20"/>
        </w:rPr>
      </w:pPr>
      <w:r w:rsidRPr="00CB4A3B">
        <w:rPr>
          <w:rFonts w:ascii="Arial" w:hAnsi="Arial" w:cs="Arial"/>
          <w:b/>
          <w:color w:val="000000" w:themeColor="text1"/>
          <w:sz w:val="20"/>
          <w:szCs w:val="20"/>
        </w:rPr>
        <w:t>2.  OBJETO Y DURACIÓN DEL CONTRATO:</w:t>
      </w:r>
    </w:p>
    <w:p w:rsidR="00A62357" w:rsidRDefault="00A62357" w:rsidP="00A62357">
      <w:pPr>
        <w:contextualSpacing/>
        <w:jc w:val="both"/>
        <w:rPr>
          <w:rFonts w:ascii="Arial" w:hAnsi="Arial" w:cs="Arial"/>
          <w:color w:val="000000" w:themeColor="text1"/>
          <w:sz w:val="20"/>
          <w:szCs w:val="20"/>
        </w:rPr>
      </w:pPr>
      <w:r w:rsidRPr="00CB4A3B">
        <w:rPr>
          <w:rFonts w:ascii="Arial" w:hAnsi="Arial" w:cs="Arial"/>
          <w:color w:val="000000" w:themeColor="text1"/>
          <w:sz w:val="20"/>
          <w:szCs w:val="20"/>
        </w:rPr>
        <w:t>Las coberturas que comprende el Contrato de Servicios de Seguro de Responsabilidad Civil y del Seguro de Locales para la UNIVERSIDAD POPULAR DEL AYUNTAMIENTO DE VALÈNCIA, según Convenio Colectivo aplicable al Personal Formador-Animador Sociocultural y según Acuerdo Laboral aplicable al Personal Funcionario de este Organismo Autónomo, respecto del personal que a continuación se indica:</w:t>
      </w:r>
    </w:p>
    <w:p w:rsidR="00A62357" w:rsidRPr="00CB4A3B" w:rsidRDefault="00A62357" w:rsidP="00A62357">
      <w:pPr>
        <w:contextualSpacing/>
        <w:jc w:val="both"/>
        <w:rPr>
          <w:rFonts w:ascii="Arial" w:hAnsi="Arial" w:cs="Arial"/>
          <w:color w:val="000000" w:themeColor="text1"/>
          <w:sz w:val="20"/>
          <w:szCs w:val="20"/>
        </w:rPr>
      </w:pPr>
    </w:p>
    <w:p w:rsidR="00A62357" w:rsidRPr="00CB4A3B" w:rsidRDefault="00A62357" w:rsidP="00A62357">
      <w:pPr>
        <w:contextualSpacing/>
        <w:jc w:val="center"/>
        <w:rPr>
          <w:rFonts w:ascii="Arial" w:hAnsi="Arial" w:cs="Arial"/>
          <w:b/>
          <w:color w:val="000000" w:themeColor="text1"/>
          <w:sz w:val="20"/>
          <w:szCs w:val="20"/>
          <w:u w:val="single"/>
        </w:rPr>
      </w:pPr>
      <w:r w:rsidRPr="00CB4A3B">
        <w:rPr>
          <w:rFonts w:ascii="Arial" w:hAnsi="Arial" w:cs="Arial"/>
          <w:b/>
          <w:color w:val="000000" w:themeColor="text1"/>
          <w:sz w:val="20"/>
          <w:szCs w:val="20"/>
          <w:u w:val="single"/>
        </w:rPr>
        <w:t>SEGURO DE RESPONSABILIDAD CIVIL</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Personal empleado</w:t>
      </w:r>
      <w:proofErr w:type="gramStart"/>
      <w:r w:rsidRPr="00CB4A3B">
        <w:rPr>
          <w:rFonts w:ascii="Arial" w:hAnsi="Arial" w:cs="Arial"/>
          <w:b/>
          <w:color w:val="000000" w:themeColor="text1"/>
          <w:sz w:val="20"/>
          <w:szCs w:val="20"/>
        </w:rPr>
        <w:t>:  108</w:t>
      </w:r>
      <w:proofErr w:type="gramEnd"/>
      <w:r w:rsidRPr="00CB4A3B">
        <w:rPr>
          <w:rFonts w:ascii="Arial" w:hAnsi="Arial" w:cs="Arial"/>
          <w:b/>
          <w:color w:val="000000" w:themeColor="text1"/>
          <w:sz w:val="20"/>
          <w:szCs w:val="20"/>
        </w:rPr>
        <w:t>.</w:t>
      </w:r>
    </w:p>
    <w:p w:rsidR="00A62357" w:rsidRPr="00CB4A3B" w:rsidRDefault="00A62357" w:rsidP="00A62357">
      <w:pPr>
        <w:pStyle w:val="Prrafodelista"/>
        <w:numPr>
          <w:ilvl w:val="0"/>
          <w:numId w:val="3"/>
        </w:numPr>
        <w:rPr>
          <w:rFonts w:ascii="Arial" w:hAnsi="Arial" w:cs="Arial"/>
          <w:color w:val="000000" w:themeColor="text1"/>
          <w:sz w:val="20"/>
          <w:szCs w:val="20"/>
        </w:rPr>
      </w:pPr>
      <w:r w:rsidRPr="00CB4A3B">
        <w:rPr>
          <w:rFonts w:ascii="Arial" w:hAnsi="Arial" w:cs="Arial"/>
          <w:color w:val="000000" w:themeColor="text1"/>
          <w:sz w:val="20"/>
          <w:szCs w:val="20"/>
        </w:rPr>
        <w:t>1 Órgano Directivo.</w:t>
      </w:r>
    </w:p>
    <w:p w:rsidR="00A62357" w:rsidRPr="00CB4A3B" w:rsidRDefault="00A62357" w:rsidP="00A62357">
      <w:pPr>
        <w:pStyle w:val="Prrafodelista"/>
        <w:numPr>
          <w:ilvl w:val="0"/>
          <w:numId w:val="3"/>
        </w:numPr>
        <w:rPr>
          <w:rFonts w:ascii="Arial" w:hAnsi="Arial" w:cs="Arial"/>
          <w:color w:val="000000" w:themeColor="text1"/>
          <w:sz w:val="20"/>
          <w:szCs w:val="20"/>
        </w:rPr>
      </w:pPr>
      <w:r w:rsidRPr="00CB4A3B">
        <w:rPr>
          <w:rFonts w:ascii="Arial" w:hAnsi="Arial" w:cs="Arial"/>
          <w:color w:val="000000" w:themeColor="text1"/>
          <w:sz w:val="20"/>
          <w:szCs w:val="20"/>
        </w:rPr>
        <w:t>9 Personal Funcionario.</w:t>
      </w:r>
    </w:p>
    <w:p w:rsidR="00A62357" w:rsidRPr="00CB4A3B" w:rsidRDefault="00A62357" w:rsidP="00A62357">
      <w:pPr>
        <w:pStyle w:val="Prrafodelista"/>
        <w:numPr>
          <w:ilvl w:val="0"/>
          <w:numId w:val="3"/>
        </w:numPr>
        <w:rPr>
          <w:rFonts w:ascii="Arial" w:hAnsi="Arial" w:cs="Arial"/>
          <w:color w:val="000000" w:themeColor="text1"/>
          <w:sz w:val="20"/>
          <w:szCs w:val="20"/>
        </w:rPr>
      </w:pPr>
      <w:r w:rsidRPr="00CB4A3B">
        <w:rPr>
          <w:rFonts w:ascii="Arial" w:hAnsi="Arial" w:cs="Arial"/>
          <w:color w:val="000000" w:themeColor="text1"/>
          <w:sz w:val="20"/>
          <w:szCs w:val="20"/>
        </w:rPr>
        <w:t>98 Personal Laboral Formador.</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Período previsto Póliza Seguro Responsabilidad Civil: Desde las 13</w:t>
      </w:r>
      <w:r>
        <w:rPr>
          <w:rFonts w:ascii="Arial" w:hAnsi="Arial" w:cs="Arial"/>
          <w:color w:val="000000" w:themeColor="text1"/>
          <w:sz w:val="20"/>
          <w:szCs w:val="20"/>
        </w:rPr>
        <w:t xml:space="preserve"> h</w:t>
      </w:r>
      <w:r w:rsidRPr="00CB4A3B">
        <w:rPr>
          <w:rFonts w:ascii="Arial" w:hAnsi="Arial" w:cs="Arial"/>
          <w:color w:val="000000" w:themeColor="text1"/>
          <w:sz w:val="20"/>
          <w:szCs w:val="20"/>
        </w:rPr>
        <w:t xml:space="preserve">. del 06/06/2017 a las 13. </w:t>
      </w:r>
      <w:proofErr w:type="gramStart"/>
      <w:r w:rsidRPr="00CB4A3B">
        <w:rPr>
          <w:rFonts w:ascii="Arial" w:hAnsi="Arial" w:cs="Arial"/>
          <w:color w:val="000000" w:themeColor="text1"/>
          <w:sz w:val="20"/>
          <w:szCs w:val="20"/>
        </w:rPr>
        <w:t>h</w:t>
      </w:r>
      <w:proofErr w:type="gramEnd"/>
      <w:r w:rsidRPr="00CB4A3B">
        <w:rPr>
          <w:rFonts w:ascii="Arial" w:hAnsi="Arial" w:cs="Arial"/>
          <w:color w:val="000000" w:themeColor="text1"/>
          <w:sz w:val="20"/>
          <w:szCs w:val="20"/>
        </w:rPr>
        <w:t xml:space="preserve"> del 06/06/2018.</w:t>
      </w:r>
    </w:p>
    <w:p w:rsidR="00A62357" w:rsidRPr="00CB4A3B" w:rsidRDefault="00A62357" w:rsidP="00A62357">
      <w:pPr>
        <w:contextualSpacing/>
        <w:jc w:val="center"/>
        <w:rPr>
          <w:rFonts w:ascii="Arial" w:hAnsi="Arial" w:cs="Arial"/>
          <w:b/>
          <w:color w:val="000000" w:themeColor="text1"/>
          <w:sz w:val="20"/>
          <w:szCs w:val="20"/>
          <w:u w:val="single"/>
        </w:rPr>
      </w:pPr>
      <w:r w:rsidRPr="00CB4A3B">
        <w:rPr>
          <w:rFonts w:ascii="Arial" w:hAnsi="Arial" w:cs="Arial"/>
          <w:b/>
          <w:color w:val="000000" w:themeColor="text1"/>
          <w:sz w:val="20"/>
          <w:szCs w:val="20"/>
          <w:u w:val="single"/>
        </w:rPr>
        <w:t>COBERTURAS</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  Responsabilidad Civil.</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  Responsabilidad Civil Patronal.</w:t>
      </w:r>
    </w:p>
    <w:p w:rsidR="00A62357" w:rsidRDefault="00A62357" w:rsidP="00A62357">
      <w:pPr>
        <w:contextualSpacing/>
        <w:jc w:val="both"/>
        <w:rPr>
          <w:rFonts w:ascii="Arial" w:hAnsi="Arial" w:cs="Arial"/>
          <w:b/>
          <w:color w:val="000000" w:themeColor="text1"/>
          <w:sz w:val="20"/>
          <w:szCs w:val="20"/>
        </w:rPr>
      </w:pPr>
    </w:p>
    <w:p w:rsidR="00A62357" w:rsidRPr="00CB4A3B" w:rsidRDefault="00A62357" w:rsidP="00A62357">
      <w:pPr>
        <w:contextualSpacing/>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Convenio Colectivo para el Personal Formador-Animador Sociocultural de la UNIVERSIDAD POPULAR DEL AYUNTAMIENTO DE VALENCIA </w:t>
      </w:r>
      <w:r>
        <w:rPr>
          <w:rFonts w:ascii="Arial" w:hAnsi="Arial" w:cs="Arial"/>
          <w:b/>
          <w:color w:val="000000" w:themeColor="text1"/>
          <w:sz w:val="20"/>
          <w:szCs w:val="20"/>
        </w:rPr>
        <w:t xml:space="preserve">2008-2011, </w:t>
      </w:r>
      <w:r w:rsidRPr="00CB4A3B">
        <w:rPr>
          <w:rFonts w:ascii="Arial" w:hAnsi="Arial" w:cs="Arial"/>
          <w:color w:val="000000" w:themeColor="text1"/>
          <w:sz w:val="20"/>
          <w:szCs w:val="20"/>
        </w:rPr>
        <w:t>actualmente prorrogado. (Art. 55)</w:t>
      </w:r>
      <w:r w:rsidRPr="00CB4A3B">
        <w:rPr>
          <w:rFonts w:ascii="Arial" w:hAnsi="Arial" w:cs="Arial"/>
          <w:b/>
          <w:color w:val="000000" w:themeColor="text1"/>
          <w:sz w:val="20"/>
          <w:szCs w:val="20"/>
        </w:rPr>
        <w:t>:</w:t>
      </w:r>
    </w:p>
    <w:p w:rsidR="00A62357" w:rsidRDefault="00A62357" w:rsidP="00A62357">
      <w:pPr>
        <w:contextualSpacing/>
        <w:jc w:val="both"/>
        <w:rPr>
          <w:rFonts w:ascii="Arial" w:hAnsi="Arial" w:cs="Arial"/>
          <w:b/>
          <w:color w:val="000000" w:themeColor="text1"/>
          <w:sz w:val="20"/>
          <w:szCs w:val="20"/>
        </w:rPr>
      </w:pPr>
    </w:p>
    <w:p w:rsidR="00A62357" w:rsidRPr="00CB4A3B" w:rsidRDefault="00A62357" w:rsidP="00A62357">
      <w:pPr>
        <w:contextualSpacing/>
        <w:jc w:val="both"/>
        <w:rPr>
          <w:rFonts w:ascii="Arial" w:hAnsi="Arial" w:cs="Arial"/>
          <w:b/>
          <w:color w:val="000000" w:themeColor="text1"/>
          <w:sz w:val="20"/>
          <w:szCs w:val="20"/>
        </w:rPr>
      </w:pPr>
      <w:r w:rsidRPr="00CB4A3B">
        <w:rPr>
          <w:rFonts w:ascii="Arial" w:hAnsi="Arial" w:cs="Arial"/>
          <w:b/>
          <w:color w:val="000000" w:themeColor="text1"/>
          <w:sz w:val="20"/>
          <w:szCs w:val="20"/>
        </w:rPr>
        <w:t>Artículo 55.-  RESPONSABILIDAD CIVIL:</w:t>
      </w:r>
    </w:p>
    <w:p w:rsidR="00A62357" w:rsidRPr="00CB4A3B" w:rsidRDefault="00A62357" w:rsidP="00A62357">
      <w:pPr>
        <w:contextualSpacing/>
        <w:jc w:val="both"/>
        <w:rPr>
          <w:rFonts w:ascii="Arial" w:hAnsi="Arial" w:cs="Arial"/>
          <w:i/>
          <w:color w:val="000000" w:themeColor="text1"/>
          <w:sz w:val="20"/>
          <w:szCs w:val="20"/>
        </w:rPr>
      </w:pPr>
      <w:r w:rsidRPr="00CB4A3B">
        <w:rPr>
          <w:rFonts w:ascii="Arial" w:hAnsi="Arial" w:cs="Arial"/>
          <w:b/>
          <w:i/>
          <w:color w:val="000000" w:themeColor="text1"/>
          <w:sz w:val="20"/>
          <w:szCs w:val="20"/>
        </w:rPr>
        <w:tab/>
      </w:r>
      <w:r w:rsidRPr="00CB4A3B">
        <w:rPr>
          <w:rFonts w:ascii="Arial" w:hAnsi="Arial" w:cs="Arial"/>
          <w:i/>
          <w:color w:val="000000" w:themeColor="text1"/>
          <w:sz w:val="20"/>
          <w:szCs w:val="20"/>
        </w:rPr>
        <w:t>“En aquellos supuestos en los que el Personal  Formador como consecuencia de su actividad laboral, se vea inmerso en procedimientos judiciales, el O.A.M. UNIVERSIDAD POPULAR DEL AYUNTAMIENTO DE VALÈNCIA deberá abonar las costas de juicio, la asistencia letrada y la indemnización que se fije judicialmente en concepto de responsabilidad civil , siempre que no exista dolo del formador.</w:t>
      </w:r>
    </w:p>
    <w:p w:rsidR="00A62357" w:rsidRPr="00CB4A3B" w:rsidRDefault="00A62357" w:rsidP="00A62357">
      <w:pPr>
        <w:jc w:val="both"/>
        <w:rPr>
          <w:rFonts w:ascii="Arial" w:hAnsi="Arial" w:cs="Arial"/>
          <w:i/>
          <w:color w:val="000000" w:themeColor="text1"/>
          <w:sz w:val="20"/>
          <w:szCs w:val="20"/>
        </w:rPr>
      </w:pPr>
      <w:r w:rsidRPr="00CB4A3B">
        <w:rPr>
          <w:rFonts w:ascii="Arial" w:hAnsi="Arial" w:cs="Arial"/>
          <w:i/>
          <w:color w:val="000000" w:themeColor="text1"/>
          <w:sz w:val="20"/>
          <w:szCs w:val="20"/>
        </w:rPr>
        <w:tab/>
        <w:t>Esta indemnización será compatible con la de cualquier otra póliza individual, con independencia del seguro de responsabilidad civil que el OAM tenga suscrito.”</w:t>
      </w:r>
    </w:p>
    <w:p w:rsidR="00A62357" w:rsidRPr="00CB4A3B" w:rsidRDefault="00A62357" w:rsidP="00A62357">
      <w:pPr>
        <w:jc w:val="center"/>
        <w:rPr>
          <w:rFonts w:ascii="Arial" w:hAnsi="Arial" w:cs="Arial"/>
          <w:i/>
          <w:color w:val="000000" w:themeColor="text1"/>
          <w:sz w:val="20"/>
          <w:szCs w:val="20"/>
        </w:rPr>
      </w:pPr>
      <w:r w:rsidRPr="00CB4A3B">
        <w:rPr>
          <w:rFonts w:ascii="Arial" w:hAnsi="Arial" w:cs="Arial"/>
          <w:i/>
          <w:color w:val="000000" w:themeColor="text1"/>
          <w:sz w:val="20"/>
          <w:szCs w:val="20"/>
        </w:rPr>
        <w:t>-----------------------------------------</w:t>
      </w:r>
    </w:p>
    <w:p w:rsidR="00A62357" w:rsidRPr="00CB4A3B" w:rsidRDefault="00A62357" w:rsidP="00A62357">
      <w:pPr>
        <w:jc w:val="both"/>
        <w:rPr>
          <w:rFonts w:ascii="Arial" w:hAnsi="Arial" w:cs="Arial"/>
          <w:b/>
          <w:color w:val="000000" w:themeColor="text1"/>
          <w:sz w:val="20"/>
          <w:szCs w:val="20"/>
        </w:rPr>
      </w:pPr>
      <w:r w:rsidRPr="00CB4A3B">
        <w:rPr>
          <w:rFonts w:ascii="Arial" w:hAnsi="Arial" w:cs="Arial"/>
          <w:color w:val="000000" w:themeColor="text1"/>
          <w:sz w:val="20"/>
          <w:szCs w:val="20"/>
        </w:rPr>
        <w:t xml:space="preserve"> </w:t>
      </w:r>
      <w:r w:rsidRPr="00CB4A3B">
        <w:rPr>
          <w:rFonts w:ascii="Arial" w:hAnsi="Arial" w:cs="Arial"/>
          <w:b/>
          <w:color w:val="000000" w:themeColor="text1"/>
          <w:sz w:val="20"/>
          <w:szCs w:val="20"/>
        </w:rPr>
        <w:t xml:space="preserve">Acuerdo Laboral para el Personal Funcionario de la UNIVERSIDAD POPULAR DEL AYUNTAMIENTO DE VALENCIA </w:t>
      </w:r>
      <w:r>
        <w:rPr>
          <w:rFonts w:ascii="Arial" w:hAnsi="Arial" w:cs="Arial"/>
          <w:b/>
          <w:color w:val="000000" w:themeColor="text1"/>
          <w:sz w:val="20"/>
          <w:szCs w:val="20"/>
        </w:rPr>
        <w:t xml:space="preserve">2016-2019 </w:t>
      </w:r>
      <w:r w:rsidRPr="00CB4A3B">
        <w:rPr>
          <w:rFonts w:ascii="Arial" w:hAnsi="Arial" w:cs="Arial"/>
          <w:b/>
          <w:color w:val="000000" w:themeColor="text1"/>
          <w:sz w:val="20"/>
          <w:szCs w:val="20"/>
        </w:rPr>
        <w:t>(Adhesión del personal Funcionario del OAM al acuerdo laboral del personal Funcionario del Ayuntamiento de Valencia  2016-2019):</w:t>
      </w:r>
    </w:p>
    <w:p w:rsidR="00A62357" w:rsidRDefault="00A62357" w:rsidP="00A62357">
      <w:pPr>
        <w:contextualSpacing/>
        <w:jc w:val="both"/>
        <w:rPr>
          <w:rFonts w:ascii="Arial" w:hAnsi="Arial" w:cs="Arial"/>
          <w:b/>
          <w:color w:val="000000" w:themeColor="text1"/>
          <w:sz w:val="20"/>
          <w:szCs w:val="20"/>
        </w:rPr>
      </w:pPr>
    </w:p>
    <w:p w:rsidR="00A62357" w:rsidRPr="00CB4A3B" w:rsidRDefault="00A62357" w:rsidP="00A62357">
      <w:pPr>
        <w:contextualSpacing/>
        <w:jc w:val="both"/>
        <w:rPr>
          <w:rFonts w:ascii="Arial" w:hAnsi="Arial" w:cs="Arial"/>
          <w:b/>
          <w:color w:val="000000" w:themeColor="text1"/>
          <w:sz w:val="20"/>
          <w:szCs w:val="20"/>
        </w:rPr>
      </w:pPr>
      <w:r w:rsidRPr="00CB4A3B">
        <w:rPr>
          <w:rFonts w:ascii="Arial" w:hAnsi="Arial" w:cs="Arial"/>
          <w:b/>
          <w:color w:val="000000" w:themeColor="text1"/>
          <w:sz w:val="20"/>
          <w:szCs w:val="20"/>
        </w:rPr>
        <w:lastRenderedPageBreak/>
        <w:t xml:space="preserve">Artículo 56.-  RESPONSABILIDAD </w:t>
      </w:r>
      <w:proofErr w:type="gramStart"/>
      <w:r w:rsidRPr="00CB4A3B">
        <w:rPr>
          <w:rFonts w:ascii="Arial" w:hAnsi="Arial" w:cs="Arial"/>
          <w:b/>
          <w:color w:val="000000" w:themeColor="text1"/>
          <w:sz w:val="20"/>
          <w:szCs w:val="20"/>
        </w:rPr>
        <w:t>CIVIL :</w:t>
      </w:r>
      <w:proofErr w:type="gramEnd"/>
    </w:p>
    <w:p w:rsidR="00A62357" w:rsidRPr="00CB4A3B" w:rsidRDefault="00A62357" w:rsidP="00A62357">
      <w:pPr>
        <w:ind w:firstLine="708"/>
        <w:contextualSpacing/>
        <w:jc w:val="both"/>
        <w:rPr>
          <w:rFonts w:ascii="Arial" w:hAnsi="Arial" w:cs="Arial"/>
          <w:i/>
          <w:color w:val="000000" w:themeColor="text1"/>
          <w:sz w:val="20"/>
          <w:szCs w:val="20"/>
        </w:rPr>
      </w:pPr>
      <w:r w:rsidRPr="00CB4A3B">
        <w:rPr>
          <w:rFonts w:ascii="Arial" w:hAnsi="Arial" w:cs="Arial"/>
          <w:i/>
          <w:color w:val="000000" w:themeColor="text1"/>
          <w:sz w:val="20"/>
          <w:szCs w:val="20"/>
        </w:rPr>
        <w:t xml:space="preserve">“En aquellos supuestos en los que el personal como consecuencia de su actividad laboral, se vea inmerso en procedimientos judiciales, la corporación deberá abonar las costas de juicio, la asistencia letrada y la indemnización que se fije judicialmente en concepto de responsabilidad civil, siempre que no exista dolo, culpa o negligencia grave de la/el empleada/o municipal.  Esta indemnización será compatible con la de cualquier otra póliza individual, con independencia del seguro de responsabilidad civil que la corporación tenga suscrito. La Corporación se compromete a dotar de los medios personales y especializados a los servicios jurídicos municipales para la mejor defensa judicial de los empleados municipales”.  </w:t>
      </w:r>
    </w:p>
    <w:p w:rsidR="00A62357" w:rsidRDefault="00A62357" w:rsidP="00A62357">
      <w:pPr>
        <w:contextualSpacing/>
        <w:jc w:val="center"/>
        <w:rPr>
          <w:rFonts w:ascii="Arial" w:hAnsi="Arial" w:cs="Arial"/>
          <w:b/>
          <w:color w:val="000000" w:themeColor="text1"/>
          <w:sz w:val="20"/>
          <w:szCs w:val="20"/>
          <w:u w:val="single"/>
        </w:rPr>
      </w:pPr>
    </w:p>
    <w:p w:rsidR="00A62357" w:rsidRPr="00CB4A3B" w:rsidRDefault="00A62357" w:rsidP="00A62357">
      <w:pPr>
        <w:contextualSpacing/>
        <w:jc w:val="center"/>
        <w:rPr>
          <w:rFonts w:ascii="Arial" w:hAnsi="Arial" w:cs="Arial"/>
          <w:b/>
          <w:color w:val="000000" w:themeColor="text1"/>
          <w:sz w:val="20"/>
          <w:szCs w:val="20"/>
          <w:u w:val="single"/>
        </w:rPr>
      </w:pPr>
      <w:r w:rsidRPr="00CB4A3B">
        <w:rPr>
          <w:rFonts w:ascii="Arial" w:hAnsi="Arial" w:cs="Arial"/>
          <w:b/>
          <w:color w:val="000000" w:themeColor="text1"/>
          <w:sz w:val="20"/>
          <w:szCs w:val="20"/>
          <w:u w:val="single"/>
        </w:rPr>
        <w:t>SEGURO DE RESPONSABILIDAD CIVIL</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CAPITAL ASEGURADO</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u w:val="single"/>
        </w:rPr>
        <w:t>Límite por siniestro</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u w:val="single"/>
        </w:rPr>
        <w:t>Límite por año o periodo de seguro</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600.000,00.-€</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600.000,00.-€</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GARANTÍAS CONTRATADAS</w:t>
      </w:r>
    </w:p>
    <w:p w:rsidR="00A62357" w:rsidRPr="00CB4A3B" w:rsidRDefault="00A62357" w:rsidP="00A62357">
      <w:pPr>
        <w:contextualSpacing/>
        <w:rPr>
          <w:rFonts w:ascii="Arial" w:hAnsi="Arial" w:cs="Arial"/>
          <w:color w:val="000000" w:themeColor="text1"/>
          <w:sz w:val="20"/>
          <w:szCs w:val="20"/>
          <w:u w:val="single"/>
        </w:rPr>
      </w:pPr>
      <w:r w:rsidRPr="00CB4A3B">
        <w:rPr>
          <w:rFonts w:ascii="Arial" w:hAnsi="Arial" w:cs="Arial"/>
          <w:color w:val="000000" w:themeColor="text1"/>
          <w:sz w:val="20"/>
          <w:szCs w:val="20"/>
          <w:u w:val="single"/>
        </w:rPr>
        <w:t>Límite por siniestro</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u w:val="single"/>
        </w:rPr>
        <w:t>Límite por año o periodo de seguro</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R.C. ACTIVIDAD</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600.000,00.-€</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t>600.000,00.-€</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SUBLÍMITE POR VÍCTIMA</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150.000,00.-€</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R.C. CRUZADA</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Incluida</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 xml:space="preserve">R.C. SUBSIDIARIA DE </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SUBCONTRATISTAS</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Incluida.</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R.C. INMOBILIARIA</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Incluida.</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R.C. ACCIDENTES DE TRABAJO</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600.000,00.-€</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t>600.000,00.-€</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SUBLÍMITE POR VÍCTIMA</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 xml:space="preserve">  90.000,00.-€</w:t>
      </w:r>
    </w:p>
    <w:p w:rsidR="00A62357" w:rsidRDefault="00A62357" w:rsidP="00A62357">
      <w:pPr>
        <w:contextualSpacing/>
        <w:jc w:val="center"/>
        <w:rPr>
          <w:rFonts w:ascii="Arial" w:hAnsi="Arial" w:cs="Arial"/>
          <w:b/>
          <w:color w:val="000000" w:themeColor="text1"/>
          <w:sz w:val="20"/>
          <w:szCs w:val="20"/>
          <w:u w:val="single"/>
        </w:rPr>
      </w:pPr>
    </w:p>
    <w:p w:rsidR="00A62357" w:rsidRPr="00CB4A3B" w:rsidRDefault="00A62357" w:rsidP="00A62357">
      <w:pPr>
        <w:contextualSpacing/>
        <w:jc w:val="center"/>
        <w:rPr>
          <w:rFonts w:ascii="Arial" w:hAnsi="Arial" w:cs="Arial"/>
          <w:b/>
          <w:color w:val="000000" w:themeColor="text1"/>
          <w:sz w:val="20"/>
          <w:szCs w:val="20"/>
          <w:u w:val="single"/>
        </w:rPr>
      </w:pPr>
      <w:r w:rsidRPr="00CB4A3B">
        <w:rPr>
          <w:rFonts w:ascii="Arial" w:hAnsi="Arial" w:cs="Arial"/>
          <w:b/>
          <w:color w:val="000000" w:themeColor="text1"/>
          <w:sz w:val="20"/>
          <w:szCs w:val="20"/>
          <w:u w:val="single"/>
        </w:rPr>
        <w:t>SEGURO DE LOCALES</w:t>
      </w:r>
    </w:p>
    <w:p w:rsidR="00A62357" w:rsidRPr="00CB4A3B" w:rsidRDefault="00A62357" w:rsidP="00A62357">
      <w:pPr>
        <w:contextualSpacing/>
        <w:jc w:val="center"/>
        <w:rPr>
          <w:rFonts w:ascii="Arial" w:hAnsi="Arial" w:cs="Arial"/>
          <w:b/>
          <w:color w:val="000000" w:themeColor="text1"/>
          <w:sz w:val="20"/>
          <w:szCs w:val="20"/>
        </w:rPr>
      </w:pPr>
      <w:r w:rsidRPr="00CB4A3B">
        <w:rPr>
          <w:rFonts w:ascii="Arial" w:hAnsi="Arial" w:cs="Arial"/>
          <w:b/>
          <w:color w:val="000000" w:themeColor="text1"/>
          <w:sz w:val="20"/>
          <w:szCs w:val="20"/>
        </w:rPr>
        <w:t>COBERTURAS</w:t>
      </w:r>
      <w:r w:rsidR="00661297">
        <w:rPr>
          <w:rFonts w:ascii="Arial" w:hAnsi="Arial" w:cs="Arial"/>
          <w:b/>
          <w:color w:val="000000" w:themeColor="text1"/>
          <w:sz w:val="20"/>
          <w:szCs w:val="20"/>
        </w:rPr>
        <w:t xml:space="preserve"> Mínimas</w:t>
      </w:r>
      <w:r w:rsidRPr="00CB4A3B">
        <w:rPr>
          <w:rFonts w:ascii="Arial" w:hAnsi="Arial" w:cs="Arial"/>
          <w:b/>
          <w:color w:val="000000" w:themeColor="text1"/>
          <w:sz w:val="20"/>
          <w:szCs w:val="20"/>
        </w:rPr>
        <w:t xml:space="preserve">  (</w:t>
      </w:r>
      <w:r w:rsidRPr="00CB4A3B">
        <w:rPr>
          <w:rFonts w:ascii="Arial" w:hAnsi="Arial" w:cs="Arial"/>
          <w:b/>
          <w:color w:val="000000" w:themeColor="text1"/>
          <w:sz w:val="20"/>
          <w:szCs w:val="20"/>
          <w:u w:val="single"/>
        </w:rPr>
        <w:t>Continente y Contenido</w:t>
      </w:r>
      <w:r w:rsidRPr="00CB4A3B">
        <w:rPr>
          <w:rFonts w:ascii="Arial" w:hAnsi="Arial" w:cs="Arial"/>
          <w:b/>
          <w:color w:val="000000" w:themeColor="text1"/>
          <w:sz w:val="20"/>
          <w:szCs w:val="20"/>
        </w:rPr>
        <w:t>)</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Incendios y complementarios</w:t>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Coberturas básicas.</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Gastos de demolición y desescombro.</w:t>
      </w:r>
      <w:r w:rsidR="00661297">
        <w:rPr>
          <w:rFonts w:ascii="Arial" w:hAnsi="Arial" w:cs="Arial"/>
          <w:color w:val="000000" w:themeColor="text1"/>
          <w:sz w:val="20"/>
          <w:szCs w:val="20"/>
        </w:rPr>
        <w:t xml:space="preserve"> 10% Capital asegurado por la garantía afectada.</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Inhabitabilidad del inmueble.</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5.036,40.-€ y 1 año.</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Traslado del contenido.</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2.518,20.-€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Pérdida de alquileres.</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12.000,00.-€ y 1 año.</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Gastos de vigilancia.</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2 días máx. 1.200,00.-€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Gastos y honorarios de profesionales externos (3ª peritación).</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 xml:space="preserve"> Obtención de permisos y licencias.</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Reposición de archivos.</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1.259,10.-€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Daños estéticos.</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1.800,00.-€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Daños eléctricos.</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Gastos de peritación de siniestros amparados por el C.C.S.</w:t>
      </w:r>
      <w:r w:rsidR="00661297">
        <w:rPr>
          <w:rFonts w:ascii="Arial" w:hAnsi="Arial" w:cs="Arial"/>
          <w:color w:val="000000" w:themeColor="text1"/>
          <w:sz w:val="20"/>
          <w:szCs w:val="20"/>
        </w:rPr>
        <w:tab/>
        <w:t>Incluidos.</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Localización y reparación de averías de conducciones de agua.</w:t>
      </w:r>
      <w:r w:rsidR="00661297">
        <w:rPr>
          <w:rFonts w:ascii="Arial" w:hAnsi="Arial" w:cs="Arial"/>
          <w:color w:val="000000" w:themeColor="text1"/>
          <w:sz w:val="20"/>
          <w:szCs w:val="20"/>
        </w:rPr>
        <w:t xml:space="preserve"> 900,00.-€ Por siniestro.</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Robo y Expoliación</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Del contenido.  Ajuar y existencias.</w:t>
      </w:r>
      <w:r w:rsidR="00661297">
        <w:rPr>
          <w:rFonts w:ascii="Arial" w:hAnsi="Arial" w:cs="Arial"/>
          <w:color w:val="000000" w:themeColor="text1"/>
          <w:sz w:val="20"/>
          <w:szCs w:val="20"/>
        </w:rPr>
        <w:tab/>
      </w:r>
      <w:r w:rsidR="00661297">
        <w:rPr>
          <w:rFonts w:ascii="Arial" w:hAnsi="Arial" w:cs="Arial"/>
          <w:color w:val="000000" w:themeColor="text1"/>
          <w:sz w:val="20"/>
          <w:szCs w:val="20"/>
        </w:rPr>
        <w:tab/>
        <w:t>25.182,00.-€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Robo de mercancías en escaparates.</w:t>
      </w:r>
      <w:r w:rsidR="00661297">
        <w:rPr>
          <w:rFonts w:ascii="Arial" w:hAnsi="Arial" w:cs="Arial"/>
          <w:color w:val="000000" w:themeColor="text1"/>
          <w:sz w:val="20"/>
          <w:szCs w:val="20"/>
        </w:rPr>
        <w:tab/>
      </w:r>
      <w:r w:rsidR="00661297">
        <w:rPr>
          <w:rFonts w:ascii="Arial" w:hAnsi="Arial" w:cs="Arial"/>
          <w:color w:val="000000" w:themeColor="text1"/>
          <w:sz w:val="20"/>
          <w:szCs w:val="20"/>
        </w:rPr>
        <w:tab/>
        <w:t>1.500,00.-€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Hurto.</w:t>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r>
      <w:r w:rsidR="00661297">
        <w:rPr>
          <w:rFonts w:ascii="Arial" w:hAnsi="Arial" w:cs="Arial"/>
          <w:color w:val="000000" w:themeColor="text1"/>
          <w:sz w:val="20"/>
          <w:szCs w:val="20"/>
        </w:rPr>
        <w:tab/>
        <w:t xml:space="preserve">    300,00.-€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Desperfectos y daños al continente por Robo o intento de robo.</w:t>
      </w:r>
      <w:r w:rsidR="00661297">
        <w:rPr>
          <w:rFonts w:ascii="Arial" w:hAnsi="Arial" w:cs="Arial"/>
          <w:color w:val="000000" w:themeColor="text1"/>
          <w:sz w:val="20"/>
          <w:szCs w:val="20"/>
        </w:rPr>
        <w:tab/>
      </w:r>
      <w:r w:rsidR="00661297">
        <w:rPr>
          <w:rFonts w:ascii="Arial" w:hAnsi="Arial" w:cs="Arial"/>
          <w:color w:val="000000" w:themeColor="text1"/>
          <w:sz w:val="20"/>
          <w:szCs w:val="20"/>
        </w:rPr>
        <w:tab/>
        <w:t>5.036,40.-€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Robo y expoliación de metálico y valores en caja fuerte.</w:t>
      </w:r>
      <w:r w:rsidR="00661297">
        <w:rPr>
          <w:rFonts w:ascii="Arial" w:hAnsi="Arial" w:cs="Arial"/>
          <w:color w:val="000000" w:themeColor="text1"/>
          <w:sz w:val="20"/>
          <w:szCs w:val="20"/>
        </w:rPr>
        <w:tab/>
      </w:r>
      <w:r w:rsidR="00661297">
        <w:rPr>
          <w:rFonts w:ascii="Arial" w:hAnsi="Arial" w:cs="Arial"/>
          <w:color w:val="000000" w:themeColor="text1"/>
          <w:sz w:val="20"/>
          <w:szCs w:val="20"/>
        </w:rPr>
        <w:tab/>
        <w:t>3.000,00.-€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Robo y expoliación de metálico y valores fuera de caja fuerte.</w:t>
      </w:r>
      <w:r w:rsidR="00661297">
        <w:rPr>
          <w:rFonts w:ascii="Arial" w:hAnsi="Arial" w:cs="Arial"/>
          <w:color w:val="000000" w:themeColor="text1"/>
          <w:sz w:val="20"/>
          <w:szCs w:val="20"/>
        </w:rPr>
        <w:tab/>
      </w:r>
      <w:r w:rsidR="00661297">
        <w:rPr>
          <w:rFonts w:ascii="Arial" w:hAnsi="Arial" w:cs="Arial"/>
          <w:color w:val="000000" w:themeColor="text1"/>
          <w:sz w:val="20"/>
          <w:szCs w:val="20"/>
        </w:rPr>
        <w:tab/>
        <w:t xml:space="preserve">   300,00.-€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lastRenderedPageBreak/>
        <w:t>Expoliación durante el transporte de metálico y valores al portador.</w:t>
      </w:r>
      <w:r w:rsidR="00661297">
        <w:rPr>
          <w:rFonts w:ascii="Arial" w:hAnsi="Arial" w:cs="Arial"/>
          <w:color w:val="000000" w:themeColor="text1"/>
          <w:sz w:val="20"/>
          <w:szCs w:val="20"/>
        </w:rPr>
        <w:tab/>
        <w:t>1.500,00.-€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Expoliación a clientes y empleados de objetos y enseres personales.</w:t>
      </w:r>
      <w:r w:rsidR="00661297">
        <w:rPr>
          <w:rFonts w:ascii="Arial" w:hAnsi="Arial" w:cs="Arial"/>
          <w:color w:val="000000" w:themeColor="text1"/>
          <w:sz w:val="20"/>
          <w:szCs w:val="20"/>
        </w:rPr>
        <w:tab/>
        <w:t>300,00.-€ por persona – 1.800,00.-€ por siniestro.</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Expoliación a clientes y empleados de metálico y efectos al portador.</w:t>
      </w:r>
      <w:r w:rsidR="00661297">
        <w:rPr>
          <w:rFonts w:ascii="Arial" w:hAnsi="Arial" w:cs="Arial"/>
          <w:color w:val="000000" w:themeColor="text1"/>
          <w:sz w:val="20"/>
          <w:szCs w:val="20"/>
        </w:rPr>
        <w:tab/>
        <w:t>150,00.-€ por persona – 900,00.-€ por siniestro.</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Asistencia sanitaria por atraco.</w:t>
      </w:r>
      <w:r w:rsidR="00661297">
        <w:rPr>
          <w:rFonts w:ascii="Arial" w:hAnsi="Arial" w:cs="Arial"/>
          <w:color w:val="000000" w:themeColor="text1"/>
          <w:sz w:val="20"/>
          <w:szCs w:val="20"/>
        </w:rPr>
        <w:tab/>
      </w:r>
      <w:r w:rsidR="00661297">
        <w:rPr>
          <w:rFonts w:ascii="Arial" w:hAnsi="Arial" w:cs="Arial"/>
          <w:color w:val="000000" w:themeColor="text1"/>
          <w:sz w:val="20"/>
          <w:szCs w:val="20"/>
        </w:rPr>
        <w:tab/>
        <w:t>150,00.-€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Infidelidad de empleados.</w:t>
      </w:r>
      <w:r w:rsidR="00661297">
        <w:rPr>
          <w:rFonts w:ascii="Arial" w:hAnsi="Arial" w:cs="Arial"/>
          <w:color w:val="000000" w:themeColor="text1"/>
          <w:sz w:val="20"/>
          <w:szCs w:val="20"/>
        </w:rPr>
        <w:tab/>
      </w:r>
      <w:r w:rsidR="00661297">
        <w:rPr>
          <w:rFonts w:ascii="Arial" w:hAnsi="Arial" w:cs="Arial"/>
          <w:color w:val="000000" w:themeColor="text1"/>
          <w:sz w:val="20"/>
          <w:szCs w:val="20"/>
        </w:rPr>
        <w:tab/>
        <w:t>1.500,00.-€</w:t>
      </w:r>
    </w:p>
    <w:p w:rsidR="00A62357" w:rsidRPr="00CB4A3B" w:rsidRDefault="00A62357" w:rsidP="00A62357">
      <w:pPr>
        <w:pStyle w:val="Prrafodelista"/>
        <w:numPr>
          <w:ilvl w:val="0"/>
          <w:numId w:val="4"/>
        </w:numPr>
        <w:rPr>
          <w:rFonts w:ascii="Arial" w:hAnsi="Arial" w:cs="Arial"/>
          <w:color w:val="000000" w:themeColor="text1"/>
          <w:sz w:val="20"/>
          <w:szCs w:val="20"/>
        </w:rPr>
      </w:pPr>
      <w:r w:rsidRPr="00CB4A3B">
        <w:rPr>
          <w:rFonts w:ascii="Arial" w:hAnsi="Arial" w:cs="Arial"/>
          <w:color w:val="000000" w:themeColor="text1"/>
          <w:sz w:val="20"/>
          <w:szCs w:val="20"/>
        </w:rPr>
        <w:t>Sustitución de cerraduras por robo o extravío de llaves.</w:t>
      </w:r>
      <w:r w:rsidR="00661297">
        <w:rPr>
          <w:rFonts w:ascii="Arial" w:hAnsi="Arial" w:cs="Arial"/>
          <w:color w:val="000000" w:themeColor="text1"/>
          <w:sz w:val="20"/>
          <w:szCs w:val="20"/>
        </w:rPr>
        <w:t xml:space="preserve">      600,00.-€</w:t>
      </w:r>
    </w:p>
    <w:p w:rsidR="00A62357" w:rsidRPr="00661297" w:rsidRDefault="00A62357" w:rsidP="00A62357">
      <w:pPr>
        <w:contextualSpacing/>
        <w:rPr>
          <w:rFonts w:ascii="Arial" w:hAnsi="Arial" w:cs="Arial"/>
          <w:color w:val="000000" w:themeColor="text1"/>
          <w:sz w:val="20"/>
          <w:szCs w:val="20"/>
        </w:rPr>
      </w:pPr>
      <w:r w:rsidRPr="00CB4A3B">
        <w:rPr>
          <w:rFonts w:ascii="Arial" w:hAnsi="Arial" w:cs="Arial"/>
          <w:b/>
          <w:color w:val="000000" w:themeColor="text1"/>
          <w:sz w:val="20"/>
          <w:szCs w:val="20"/>
        </w:rPr>
        <w:t>Rotura de lunas.</w:t>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Pr="00CB4A3B">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t xml:space="preserve">     </w:t>
      </w:r>
      <w:r w:rsidR="00661297" w:rsidRPr="00661297">
        <w:rPr>
          <w:rFonts w:ascii="Arial" w:hAnsi="Arial" w:cs="Arial"/>
          <w:color w:val="000000" w:themeColor="text1"/>
          <w:sz w:val="20"/>
          <w:szCs w:val="20"/>
        </w:rPr>
        <w:t>600,00.-€</w:t>
      </w:r>
      <w:r w:rsidRPr="00661297">
        <w:rPr>
          <w:rFonts w:ascii="Arial" w:hAnsi="Arial" w:cs="Arial"/>
          <w:color w:val="000000" w:themeColor="text1"/>
          <w:sz w:val="20"/>
          <w:szCs w:val="20"/>
        </w:rPr>
        <w:tab/>
      </w:r>
      <w:r w:rsidRPr="00661297">
        <w:rPr>
          <w:rFonts w:ascii="Arial" w:hAnsi="Arial" w:cs="Arial"/>
          <w:color w:val="000000" w:themeColor="text1"/>
          <w:sz w:val="20"/>
          <w:szCs w:val="20"/>
        </w:rPr>
        <w:tab/>
      </w:r>
      <w:r w:rsidRPr="00661297">
        <w:rPr>
          <w:rFonts w:ascii="Arial" w:hAnsi="Arial" w:cs="Arial"/>
          <w:color w:val="000000" w:themeColor="text1"/>
          <w:sz w:val="20"/>
          <w:szCs w:val="20"/>
        </w:rPr>
        <w:tab/>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Asistencia Comercio.</w:t>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t xml:space="preserve">     Incluida.</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Asesoramiento Jurídico.</w:t>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t xml:space="preserve">     Incluida.</w:t>
      </w: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Defensa Jurídica especial.</w:t>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r>
      <w:r w:rsidR="00661297">
        <w:rPr>
          <w:rFonts w:ascii="Arial" w:hAnsi="Arial" w:cs="Arial"/>
          <w:b/>
          <w:color w:val="000000" w:themeColor="text1"/>
          <w:sz w:val="20"/>
          <w:szCs w:val="20"/>
        </w:rPr>
        <w:tab/>
        <w:t xml:space="preserve">     Incluida.</w:t>
      </w:r>
    </w:p>
    <w:p w:rsidR="00661297" w:rsidRDefault="00661297" w:rsidP="00A62357">
      <w:pPr>
        <w:rPr>
          <w:rFonts w:ascii="Arial" w:hAnsi="Arial" w:cs="Arial"/>
          <w:b/>
          <w:color w:val="000000" w:themeColor="text1"/>
          <w:sz w:val="20"/>
          <w:szCs w:val="20"/>
        </w:rPr>
      </w:pPr>
    </w:p>
    <w:p w:rsidR="00A62357" w:rsidRPr="00CB4A3B" w:rsidRDefault="00A62357" w:rsidP="00A62357">
      <w:pPr>
        <w:rPr>
          <w:rFonts w:ascii="Arial" w:hAnsi="Arial" w:cs="Arial"/>
          <w:b/>
          <w:color w:val="000000" w:themeColor="text1"/>
          <w:sz w:val="20"/>
          <w:szCs w:val="20"/>
        </w:rPr>
      </w:pPr>
      <w:r w:rsidRPr="00CB4A3B">
        <w:rPr>
          <w:rFonts w:ascii="Arial" w:hAnsi="Arial" w:cs="Arial"/>
          <w:b/>
          <w:color w:val="000000" w:themeColor="text1"/>
          <w:sz w:val="20"/>
          <w:szCs w:val="20"/>
        </w:rPr>
        <w:t>GARANTÍAS COMPLEMENTARIAS:</w:t>
      </w:r>
    </w:p>
    <w:tbl>
      <w:tblPr>
        <w:tblStyle w:val="Tablaconcuadrcula"/>
        <w:tblW w:w="0" w:type="auto"/>
        <w:tblInd w:w="392" w:type="dxa"/>
        <w:tblLook w:val="04A0"/>
      </w:tblPr>
      <w:tblGrid>
        <w:gridCol w:w="6095"/>
        <w:gridCol w:w="1559"/>
      </w:tblGrid>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Artículo 54 d) Convenio Personal Formador de la UNIVERSIDAD POPULAR DEL AYUNTAMIENTO DE VALÈNCIA:</w:t>
            </w:r>
          </w:p>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Robo y expolio </w:t>
            </w:r>
            <w:r w:rsidRPr="00CB4A3B">
              <w:rPr>
                <w:rFonts w:ascii="Arial" w:hAnsi="Arial" w:cs="Arial"/>
                <w:color w:val="000000" w:themeColor="text1"/>
                <w:sz w:val="20"/>
                <w:szCs w:val="20"/>
              </w:rPr>
              <w:t xml:space="preserve">que pueda sufrir el </w:t>
            </w:r>
            <w:r w:rsidRPr="00CB4A3B">
              <w:rPr>
                <w:rFonts w:ascii="Arial" w:hAnsi="Arial" w:cs="Arial"/>
                <w:b/>
                <w:color w:val="000000" w:themeColor="text1"/>
                <w:sz w:val="20"/>
                <w:szCs w:val="20"/>
              </w:rPr>
              <w:t xml:space="preserve">Personal Formador </w:t>
            </w:r>
            <w:r w:rsidRPr="00CB4A3B">
              <w:rPr>
                <w:rFonts w:ascii="Arial" w:hAnsi="Arial" w:cs="Arial"/>
                <w:color w:val="000000" w:themeColor="text1"/>
                <w:sz w:val="20"/>
                <w:szCs w:val="20"/>
              </w:rPr>
              <w:t xml:space="preserve">del Organismo Autónomo que por razón del servicio presten funciones fuera de las dependencias municipales </w:t>
            </w:r>
            <w:r w:rsidRPr="00CB4A3B">
              <w:rPr>
                <w:rFonts w:ascii="Arial" w:hAnsi="Arial" w:cs="Arial"/>
                <w:b/>
                <w:color w:val="000000" w:themeColor="text1"/>
                <w:sz w:val="20"/>
                <w:szCs w:val="20"/>
              </w:rPr>
              <w:t>(En caso de ropa y efectos personales).</w:t>
            </w: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377,00.-€</w:t>
            </w:r>
          </w:p>
        </w:tc>
      </w:tr>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Artículo 54 d) Convenio Colectivo del Personal Formador de la UNIVERSIDAD POPULAR DEL AYUNTAMIENTO DE VALÈNCIA 2008-2011:</w:t>
            </w:r>
          </w:p>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Robo y expolio </w:t>
            </w:r>
            <w:r w:rsidRPr="00CB4A3B">
              <w:rPr>
                <w:rFonts w:ascii="Arial" w:hAnsi="Arial" w:cs="Arial"/>
                <w:color w:val="000000" w:themeColor="text1"/>
                <w:sz w:val="20"/>
                <w:szCs w:val="20"/>
              </w:rPr>
              <w:t xml:space="preserve">que pueda sufrir el </w:t>
            </w:r>
            <w:r w:rsidRPr="00CB4A3B">
              <w:rPr>
                <w:rFonts w:ascii="Arial" w:hAnsi="Arial" w:cs="Arial"/>
                <w:b/>
                <w:color w:val="000000" w:themeColor="text1"/>
                <w:sz w:val="20"/>
                <w:szCs w:val="20"/>
              </w:rPr>
              <w:t xml:space="preserve">Personal Formador </w:t>
            </w:r>
            <w:r w:rsidRPr="00CB4A3B">
              <w:rPr>
                <w:rFonts w:ascii="Arial" w:hAnsi="Arial" w:cs="Arial"/>
                <w:color w:val="000000" w:themeColor="text1"/>
                <w:sz w:val="20"/>
                <w:szCs w:val="20"/>
              </w:rPr>
              <w:t xml:space="preserve">del Organismo Autónomo que por razón del servicio presten funciones fuera de las dependencias municipales </w:t>
            </w:r>
            <w:r w:rsidRPr="00CB4A3B">
              <w:rPr>
                <w:rFonts w:ascii="Arial" w:hAnsi="Arial" w:cs="Arial"/>
                <w:b/>
                <w:color w:val="000000" w:themeColor="text1"/>
                <w:sz w:val="20"/>
                <w:szCs w:val="20"/>
              </w:rPr>
              <w:t>(En caso de dinero en efectivo).</w:t>
            </w: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Hasta 377,00.-€</w:t>
            </w:r>
          </w:p>
        </w:tc>
      </w:tr>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Artículo 55 e) </w:t>
            </w:r>
            <w:r w:rsidRPr="00CB4A3B">
              <w:rPr>
                <w:rFonts w:ascii="Arial" w:hAnsi="Arial" w:cs="Arial"/>
                <w:color w:val="000000" w:themeColor="text1"/>
                <w:sz w:val="20"/>
                <w:szCs w:val="20"/>
              </w:rPr>
              <w:t xml:space="preserve">Acuerdo Laboral para el Personal Funcionario al servicio del Ayuntamiento de </w:t>
            </w:r>
            <w:proofErr w:type="spellStart"/>
            <w:r w:rsidRPr="00CB4A3B">
              <w:rPr>
                <w:rFonts w:ascii="Arial" w:hAnsi="Arial" w:cs="Arial"/>
                <w:color w:val="000000" w:themeColor="text1"/>
                <w:sz w:val="20"/>
                <w:szCs w:val="20"/>
              </w:rPr>
              <w:t>València</w:t>
            </w:r>
            <w:proofErr w:type="spellEnd"/>
            <w:r w:rsidRPr="00CB4A3B">
              <w:rPr>
                <w:rFonts w:ascii="Arial" w:hAnsi="Arial" w:cs="Arial"/>
                <w:color w:val="000000" w:themeColor="text1"/>
                <w:sz w:val="20"/>
                <w:szCs w:val="20"/>
              </w:rPr>
              <w:t xml:space="preserve"> 2016-2019 (Personal Funcionario de la </w:t>
            </w:r>
            <w:r w:rsidRPr="00CB4A3B">
              <w:rPr>
                <w:rFonts w:ascii="Arial" w:hAnsi="Arial" w:cs="Arial"/>
                <w:b/>
                <w:color w:val="000000" w:themeColor="text1"/>
                <w:sz w:val="20"/>
                <w:szCs w:val="20"/>
              </w:rPr>
              <w:t>UNIVERSIDAD POPULAR DEL AYUNTAMIENTO DE VALENCIA):</w:t>
            </w:r>
          </w:p>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Robo, hurto y expolio, </w:t>
            </w:r>
            <w:r w:rsidRPr="00CB4A3B">
              <w:rPr>
                <w:rFonts w:ascii="Arial" w:hAnsi="Arial" w:cs="Arial"/>
                <w:color w:val="000000" w:themeColor="text1"/>
                <w:sz w:val="20"/>
                <w:szCs w:val="20"/>
              </w:rPr>
              <w:t xml:space="preserve">que pueda sufrir el </w:t>
            </w:r>
            <w:r w:rsidRPr="00CB4A3B">
              <w:rPr>
                <w:rFonts w:ascii="Arial" w:hAnsi="Arial" w:cs="Arial"/>
                <w:b/>
                <w:color w:val="000000" w:themeColor="text1"/>
                <w:sz w:val="20"/>
                <w:szCs w:val="20"/>
              </w:rPr>
              <w:t xml:space="preserve">Personal Funcionario </w:t>
            </w:r>
            <w:r w:rsidRPr="00CB4A3B">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sidRPr="00CB4A3B">
              <w:rPr>
                <w:rFonts w:ascii="Arial" w:hAnsi="Arial" w:cs="Arial"/>
                <w:b/>
                <w:color w:val="000000" w:themeColor="text1"/>
                <w:sz w:val="20"/>
                <w:szCs w:val="20"/>
              </w:rPr>
              <w:t>(En caso de ropa y efectos personales).</w:t>
            </w: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389,06.-€</w:t>
            </w:r>
          </w:p>
        </w:tc>
      </w:tr>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Artículo 55 e) </w:t>
            </w:r>
            <w:r w:rsidRPr="00CB4A3B">
              <w:rPr>
                <w:rFonts w:ascii="Arial" w:hAnsi="Arial" w:cs="Arial"/>
                <w:color w:val="000000" w:themeColor="text1"/>
                <w:sz w:val="20"/>
                <w:szCs w:val="20"/>
              </w:rPr>
              <w:t xml:space="preserve">Acuerdo Laboral para el Personal Funcionario al servicio del Ayuntamiento de </w:t>
            </w:r>
            <w:proofErr w:type="spellStart"/>
            <w:r w:rsidRPr="00CB4A3B">
              <w:rPr>
                <w:rFonts w:ascii="Arial" w:hAnsi="Arial" w:cs="Arial"/>
                <w:color w:val="000000" w:themeColor="text1"/>
                <w:sz w:val="20"/>
                <w:szCs w:val="20"/>
              </w:rPr>
              <w:t>València</w:t>
            </w:r>
            <w:proofErr w:type="spellEnd"/>
            <w:r w:rsidRPr="00CB4A3B">
              <w:rPr>
                <w:rFonts w:ascii="Arial" w:hAnsi="Arial" w:cs="Arial"/>
                <w:color w:val="000000" w:themeColor="text1"/>
                <w:sz w:val="20"/>
                <w:szCs w:val="20"/>
              </w:rPr>
              <w:t xml:space="preserve"> 2016-2019 (Personal Funcionario de la </w:t>
            </w:r>
            <w:r w:rsidRPr="00CB4A3B">
              <w:rPr>
                <w:rFonts w:ascii="Arial" w:hAnsi="Arial" w:cs="Arial"/>
                <w:b/>
                <w:color w:val="000000" w:themeColor="text1"/>
                <w:sz w:val="20"/>
                <w:szCs w:val="20"/>
              </w:rPr>
              <w:t>UNIVERSIDAD POPULAR DEL AYUNTAMIENTO DE VALENCIA):</w:t>
            </w:r>
          </w:p>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Robo, hurto y expolio, </w:t>
            </w:r>
            <w:r w:rsidRPr="00CB4A3B">
              <w:rPr>
                <w:rFonts w:ascii="Arial" w:hAnsi="Arial" w:cs="Arial"/>
                <w:color w:val="000000" w:themeColor="text1"/>
                <w:sz w:val="20"/>
                <w:szCs w:val="20"/>
              </w:rPr>
              <w:t xml:space="preserve">que pueda sufrir el </w:t>
            </w:r>
            <w:r w:rsidRPr="00CB4A3B">
              <w:rPr>
                <w:rFonts w:ascii="Arial" w:hAnsi="Arial" w:cs="Arial"/>
                <w:b/>
                <w:color w:val="000000" w:themeColor="text1"/>
                <w:sz w:val="20"/>
                <w:szCs w:val="20"/>
              </w:rPr>
              <w:t xml:space="preserve">Personal Funcionario </w:t>
            </w:r>
            <w:r w:rsidRPr="00CB4A3B">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sidRPr="00CB4A3B">
              <w:rPr>
                <w:rFonts w:ascii="Arial" w:hAnsi="Arial" w:cs="Arial"/>
                <w:b/>
                <w:color w:val="000000" w:themeColor="text1"/>
                <w:sz w:val="20"/>
                <w:szCs w:val="20"/>
              </w:rPr>
              <w:t>(En caso de dinero en efectivo).</w:t>
            </w: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Hasta 389,06.-€</w:t>
            </w:r>
          </w:p>
        </w:tc>
      </w:tr>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Expoliación de objetos y enseres personales que pueda sufrir el Personal Formador y el Personal Funcionario de la UNIVERSIDAD POPULAR DEL AYUNTAMIENTO DE VALÈNCIA dentro de las dependencias municipales.</w:t>
            </w:r>
          </w:p>
          <w:p w:rsidR="00A62357" w:rsidRPr="00CB4A3B" w:rsidRDefault="00A62357" w:rsidP="00322B2C">
            <w:pPr>
              <w:jc w:val="both"/>
              <w:rPr>
                <w:rFonts w:ascii="Arial" w:hAnsi="Arial" w:cs="Arial"/>
                <w:b/>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300,00.-€/Persona</w:t>
            </w:r>
          </w:p>
        </w:tc>
      </w:tr>
      <w:tr w:rsidR="00A62357" w:rsidRPr="00CB4A3B" w:rsidTr="00322B2C">
        <w:tc>
          <w:tcPr>
            <w:tcW w:w="6095"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jc w:val="both"/>
              <w:rPr>
                <w:rFonts w:ascii="Arial" w:hAnsi="Arial" w:cs="Arial"/>
                <w:b/>
                <w:color w:val="000000" w:themeColor="text1"/>
                <w:sz w:val="20"/>
                <w:szCs w:val="20"/>
              </w:rPr>
            </w:pPr>
            <w:r w:rsidRPr="00CB4A3B">
              <w:rPr>
                <w:rFonts w:ascii="Arial" w:hAnsi="Arial" w:cs="Arial"/>
                <w:b/>
                <w:color w:val="000000" w:themeColor="text1"/>
                <w:sz w:val="20"/>
                <w:szCs w:val="20"/>
              </w:rPr>
              <w:t xml:space="preserve">Expoliación de metálico y efectos al portador que pueda sufrir el Personal Formador y el Personal Funcionario de la </w:t>
            </w:r>
            <w:r w:rsidRPr="00CB4A3B">
              <w:rPr>
                <w:rFonts w:ascii="Arial" w:hAnsi="Arial" w:cs="Arial"/>
                <w:b/>
                <w:color w:val="000000" w:themeColor="text1"/>
                <w:sz w:val="20"/>
                <w:szCs w:val="20"/>
              </w:rPr>
              <w:lastRenderedPageBreak/>
              <w:t>UNIVERSIDAD POPULAR DEL AYUNTAMIENTO DE VALÈNCIA dentro de las dependencias municipales.</w:t>
            </w:r>
          </w:p>
        </w:tc>
        <w:tc>
          <w:tcPr>
            <w:tcW w:w="1559" w:type="dxa"/>
            <w:tcBorders>
              <w:top w:val="single" w:sz="4" w:space="0" w:color="auto"/>
              <w:left w:val="single" w:sz="4" w:space="0" w:color="auto"/>
              <w:bottom w:val="single" w:sz="4" w:space="0" w:color="auto"/>
              <w:right w:val="single" w:sz="4" w:space="0" w:color="auto"/>
            </w:tcBorders>
          </w:tcPr>
          <w:p w:rsidR="00A62357" w:rsidRPr="00CB4A3B" w:rsidRDefault="00A62357" w:rsidP="00322B2C">
            <w:pPr>
              <w:rPr>
                <w:rFonts w:ascii="Arial" w:hAnsi="Arial" w:cs="Arial"/>
                <w:b/>
                <w:color w:val="000000" w:themeColor="text1"/>
                <w:sz w:val="20"/>
                <w:szCs w:val="20"/>
              </w:rPr>
            </w:pPr>
          </w:p>
          <w:p w:rsidR="00A62357" w:rsidRPr="00CB4A3B" w:rsidRDefault="00A62357" w:rsidP="00322B2C">
            <w:pPr>
              <w:rPr>
                <w:rFonts w:ascii="Arial" w:hAnsi="Arial" w:cs="Arial"/>
                <w:b/>
                <w:color w:val="000000" w:themeColor="text1"/>
                <w:sz w:val="20"/>
                <w:szCs w:val="20"/>
              </w:rPr>
            </w:pPr>
            <w:r w:rsidRPr="00CB4A3B">
              <w:rPr>
                <w:rFonts w:ascii="Arial" w:hAnsi="Arial" w:cs="Arial"/>
                <w:b/>
                <w:color w:val="000000" w:themeColor="text1"/>
                <w:sz w:val="20"/>
                <w:szCs w:val="20"/>
              </w:rPr>
              <w:t>150,00.-</w:t>
            </w:r>
            <w:r w:rsidRPr="00CB4A3B">
              <w:rPr>
                <w:rFonts w:ascii="Arial" w:hAnsi="Arial" w:cs="Arial"/>
                <w:b/>
                <w:color w:val="000000" w:themeColor="text1"/>
                <w:sz w:val="20"/>
                <w:szCs w:val="20"/>
              </w:rPr>
              <w:lastRenderedPageBreak/>
              <w:t>€/Persona.</w:t>
            </w:r>
          </w:p>
        </w:tc>
      </w:tr>
    </w:tbl>
    <w:p w:rsidR="00A62357" w:rsidRDefault="00A62357" w:rsidP="00A62357">
      <w:pPr>
        <w:contextualSpacing/>
        <w:rPr>
          <w:rFonts w:ascii="Arial" w:hAnsi="Arial" w:cs="Arial"/>
          <w:b/>
          <w:color w:val="000000" w:themeColor="text1"/>
          <w:sz w:val="20"/>
          <w:szCs w:val="20"/>
        </w:rPr>
      </w:pPr>
    </w:p>
    <w:p w:rsidR="00A62357" w:rsidRDefault="00A62357" w:rsidP="00A62357">
      <w:pPr>
        <w:contextualSpacing/>
        <w:rPr>
          <w:rFonts w:ascii="Arial" w:hAnsi="Arial" w:cs="Arial"/>
          <w:b/>
          <w:color w:val="000000" w:themeColor="text1"/>
          <w:sz w:val="20"/>
          <w:szCs w:val="20"/>
        </w:rPr>
      </w:pPr>
    </w:p>
    <w:p w:rsidR="00A62357" w:rsidRPr="00CB4A3B" w:rsidRDefault="00A62357" w:rsidP="00A62357">
      <w:pPr>
        <w:contextualSpacing/>
        <w:rPr>
          <w:rFonts w:ascii="Arial" w:hAnsi="Arial" w:cs="Arial"/>
          <w:b/>
          <w:color w:val="000000" w:themeColor="text1"/>
          <w:sz w:val="20"/>
          <w:szCs w:val="20"/>
        </w:rPr>
      </w:pPr>
      <w:r w:rsidRPr="00CB4A3B">
        <w:rPr>
          <w:rFonts w:ascii="Arial" w:hAnsi="Arial" w:cs="Arial"/>
          <w:b/>
          <w:color w:val="000000" w:themeColor="text1"/>
          <w:sz w:val="20"/>
          <w:szCs w:val="20"/>
        </w:rPr>
        <w:t>SEGURO DE LOCALES</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 xml:space="preserve">BIENES </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 xml:space="preserve">Continente por inmueble a Valor Total. </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Contenido por inmueble.</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 xml:space="preserve">  </w:t>
      </w:r>
    </w:p>
    <w:p w:rsidR="00A62357" w:rsidRPr="00CB4A3B" w:rsidRDefault="00A62357" w:rsidP="00A62357">
      <w:pPr>
        <w:contextualSpacing/>
        <w:rPr>
          <w:rFonts w:ascii="Arial" w:hAnsi="Arial" w:cs="Arial"/>
          <w:color w:val="000000" w:themeColor="text1"/>
          <w:sz w:val="20"/>
          <w:szCs w:val="20"/>
        </w:rPr>
      </w:pPr>
      <w:r w:rsidRPr="00CB4A3B">
        <w:rPr>
          <w:rFonts w:ascii="Arial" w:hAnsi="Arial" w:cs="Arial"/>
          <w:color w:val="000000" w:themeColor="text1"/>
          <w:sz w:val="20"/>
          <w:szCs w:val="20"/>
        </w:rPr>
        <w:t>Por ajuar a Valor real.</w:t>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r>
      <w:r w:rsidRPr="00CB4A3B">
        <w:rPr>
          <w:rFonts w:ascii="Arial" w:hAnsi="Arial" w:cs="Arial"/>
          <w:color w:val="000000" w:themeColor="text1"/>
          <w:sz w:val="20"/>
          <w:szCs w:val="20"/>
        </w:rPr>
        <w:tab/>
        <w:t xml:space="preserve">  </w:t>
      </w:r>
    </w:p>
    <w:p w:rsidR="00A62357" w:rsidRPr="00CB4A3B" w:rsidRDefault="00A62357" w:rsidP="00A62357">
      <w:pPr>
        <w:contextualSpacing/>
        <w:jc w:val="both"/>
        <w:rPr>
          <w:rFonts w:ascii="Arial" w:hAnsi="Arial" w:cs="Arial"/>
          <w:color w:val="000000" w:themeColor="text1"/>
          <w:sz w:val="20"/>
          <w:szCs w:val="20"/>
        </w:rPr>
      </w:pPr>
      <w:r w:rsidRPr="00CB4A3B">
        <w:rPr>
          <w:rFonts w:ascii="Arial" w:hAnsi="Arial" w:cs="Arial"/>
          <w:color w:val="000000" w:themeColor="text1"/>
          <w:sz w:val="20"/>
          <w:szCs w:val="20"/>
        </w:rPr>
        <w:t xml:space="preserve">Período previsto Póliza Seguro Locales: Desde las 13. </w:t>
      </w:r>
      <w:proofErr w:type="gramStart"/>
      <w:r w:rsidRPr="00CB4A3B">
        <w:rPr>
          <w:rFonts w:ascii="Arial" w:hAnsi="Arial" w:cs="Arial"/>
          <w:color w:val="000000" w:themeColor="text1"/>
          <w:sz w:val="20"/>
          <w:szCs w:val="20"/>
        </w:rPr>
        <w:t>del</w:t>
      </w:r>
      <w:proofErr w:type="gramEnd"/>
      <w:r w:rsidRPr="00CB4A3B">
        <w:rPr>
          <w:rFonts w:ascii="Arial" w:hAnsi="Arial" w:cs="Arial"/>
          <w:color w:val="000000" w:themeColor="text1"/>
          <w:sz w:val="20"/>
          <w:szCs w:val="20"/>
        </w:rPr>
        <w:t xml:space="preserve"> 06/06/2017 a las 13. </w:t>
      </w:r>
      <w:proofErr w:type="gramStart"/>
      <w:r w:rsidRPr="00CB4A3B">
        <w:rPr>
          <w:rFonts w:ascii="Arial" w:hAnsi="Arial" w:cs="Arial"/>
          <w:color w:val="000000" w:themeColor="text1"/>
          <w:sz w:val="20"/>
          <w:szCs w:val="20"/>
        </w:rPr>
        <w:t>h</w:t>
      </w:r>
      <w:proofErr w:type="gramEnd"/>
      <w:r w:rsidRPr="00CB4A3B">
        <w:rPr>
          <w:rFonts w:ascii="Arial" w:hAnsi="Arial" w:cs="Arial"/>
          <w:color w:val="000000" w:themeColor="text1"/>
          <w:sz w:val="20"/>
          <w:szCs w:val="20"/>
        </w:rPr>
        <w:t xml:space="preserve"> del 06/06/2018.</w:t>
      </w:r>
    </w:p>
    <w:p w:rsidR="00A62357" w:rsidRPr="00CB4A3B" w:rsidRDefault="00A62357" w:rsidP="00A62357">
      <w:pPr>
        <w:contextualSpacing/>
        <w:jc w:val="both"/>
        <w:rPr>
          <w:rFonts w:ascii="Arial" w:hAnsi="Arial" w:cs="Arial"/>
          <w:color w:val="000000" w:themeColor="text1"/>
          <w:sz w:val="20"/>
          <w:szCs w:val="20"/>
        </w:rPr>
      </w:pPr>
      <w:r w:rsidRPr="00CB4A3B">
        <w:rPr>
          <w:rFonts w:ascii="Arial" w:hAnsi="Arial" w:cs="Arial"/>
          <w:color w:val="000000" w:themeColor="text1"/>
          <w:sz w:val="20"/>
          <w:szCs w:val="20"/>
        </w:rPr>
        <w:t>Las cuantías antes indicadas serán revisables en caso de aprobación de nuevo Convenio aplicable al Personal Formador-Animador Sociocultural y nuevo Acuerdo Laboral aplicable al Personal Funcionario de este Organismo Autónomo, tramitándose la aprobación de un mayor gasto en su caso.</w:t>
      </w:r>
    </w:p>
    <w:p w:rsidR="00A62357" w:rsidRPr="00CB4A3B" w:rsidRDefault="00A62357" w:rsidP="00A62357">
      <w:pPr>
        <w:contextualSpacing/>
        <w:jc w:val="both"/>
        <w:rPr>
          <w:rFonts w:ascii="Arial" w:hAnsi="Arial" w:cs="Arial"/>
          <w:color w:val="000000" w:themeColor="text1"/>
          <w:sz w:val="20"/>
          <w:szCs w:val="20"/>
          <w:shd w:val="clear" w:color="auto" w:fill="FFFFFF"/>
        </w:rPr>
      </w:pPr>
      <w:r w:rsidRPr="00CB4A3B">
        <w:rPr>
          <w:rFonts w:ascii="Arial" w:hAnsi="Arial" w:cs="Arial"/>
          <w:b/>
          <w:color w:val="000000" w:themeColor="text1"/>
          <w:sz w:val="20"/>
          <w:szCs w:val="20"/>
        </w:rPr>
        <w:t xml:space="preserve">DURACIÓN: </w:t>
      </w:r>
    </w:p>
    <w:p w:rsidR="00A62357" w:rsidRPr="00CB4A3B" w:rsidRDefault="00A62357" w:rsidP="00A62357">
      <w:pPr>
        <w:contextualSpacing/>
        <w:jc w:val="both"/>
        <w:rPr>
          <w:rFonts w:ascii="Arial" w:hAnsi="Arial" w:cs="Arial"/>
          <w:color w:val="000000" w:themeColor="text1"/>
          <w:sz w:val="20"/>
          <w:szCs w:val="20"/>
          <w:shd w:val="clear" w:color="auto" w:fill="FFFFFF"/>
        </w:rPr>
      </w:pPr>
      <w:r w:rsidRPr="00CB4A3B">
        <w:rPr>
          <w:rFonts w:ascii="Arial" w:hAnsi="Arial" w:cs="Arial"/>
          <w:color w:val="000000" w:themeColor="text1"/>
          <w:sz w:val="20"/>
          <w:szCs w:val="20"/>
          <w:shd w:val="clear" w:color="auto" w:fill="FFFFFF"/>
        </w:rPr>
        <w:t>Responsabilidad Civil</w:t>
      </w:r>
      <w:proofErr w:type="gramStart"/>
      <w:r w:rsidRPr="00CB4A3B">
        <w:rPr>
          <w:rFonts w:ascii="Arial" w:hAnsi="Arial" w:cs="Arial"/>
          <w:color w:val="000000" w:themeColor="text1"/>
          <w:sz w:val="20"/>
          <w:szCs w:val="20"/>
          <w:shd w:val="clear" w:color="auto" w:fill="FFFFFF"/>
        </w:rPr>
        <w:t>:  desde</w:t>
      </w:r>
      <w:proofErr w:type="gramEnd"/>
      <w:r w:rsidRPr="00CB4A3B">
        <w:rPr>
          <w:rFonts w:ascii="Arial" w:hAnsi="Arial" w:cs="Arial"/>
          <w:color w:val="000000" w:themeColor="text1"/>
          <w:sz w:val="20"/>
          <w:szCs w:val="20"/>
          <w:shd w:val="clear" w:color="auto" w:fill="FFFFFF"/>
        </w:rPr>
        <w:t xml:space="preserve"> las 13 h. del 06/06/2017 a las 13 h. del 06/06/2018.</w:t>
      </w:r>
    </w:p>
    <w:p w:rsidR="00A62357" w:rsidRDefault="00A62357" w:rsidP="00A62357">
      <w:pPr>
        <w:contextualSpacing/>
        <w:jc w:val="both"/>
        <w:rPr>
          <w:rFonts w:ascii="Arial" w:hAnsi="Arial" w:cs="Arial"/>
          <w:color w:val="000000" w:themeColor="text1"/>
          <w:sz w:val="20"/>
          <w:szCs w:val="20"/>
          <w:shd w:val="clear" w:color="auto" w:fill="FFFFFF"/>
        </w:rPr>
      </w:pPr>
      <w:r w:rsidRPr="00CB4A3B">
        <w:rPr>
          <w:rFonts w:ascii="Arial" w:hAnsi="Arial" w:cs="Arial"/>
          <w:color w:val="000000" w:themeColor="text1"/>
          <w:sz w:val="20"/>
          <w:szCs w:val="20"/>
          <w:shd w:val="clear" w:color="auto" w:fill="FFFFFF"/>
        </w:rPr>
        <w:t xml:space="preserve">Seguro de Locales: </w:t>
      </w:r>
      <w:r w:rsidRPr="00CB4A3B">
        <w:rPr>
          <w:rFonts w:ascii="Arial" w:hAnsi="Arial" w:cs="Arial"/>
          <w:color w:val="000000" w:themeColor="text1"/>
          <w:sz w:val="20"/>
          <w:szCs w:val="20"/>
          <w:shd w:val="clear" w:color="auto" w:fill="FFFFFF"/>
        </w:rPr>
        <w:tab/>
        <w:t xml:space="preserve">desde las 0 h.   </w:t>
      </w:r>
      <w:proofErr w:type="gramStart"/>
      <w:r w:rsidRPr="00CB4A3B">
        <w:rPr>
          <w:rFonts w:ascii="Arial" w:hAnsi="Arial" w:cs="Arial"/>
          <w:color w:val="000000" w:themeColor="text1"/>
          <w:sz w:val="20"/>
          <w:szCs w:val="20"/>
          <w:shd w:val="clear" w:color="auto" w:fill="FFFFFF"/>
        </w:rPr>
        <w:t>del</w:t>
      </w:r>
      <w:proofErr w:type="gramEnd"/>
      <w:r w:rsidRPr="00CB4A3B">
        <w:rPr>
          <w:rFonts w:ascii="Arial" w:hAnsi="Arial" w:cs="Arial"/>
          <w:color w:val="000000" w:themeColor="text1"/>
          <w:sz w:val="20"/>
          <w:szCs w:val="20"/>
          <w:shd w:val="clear" w:color="auto" w:fill="FFFFFF"/>
        </w:rPr>
        <w:t xml:space="preserve"> 06/06/2017 a las 0 h. del 06/06/2018.</w:t>
      </w:r>
    </w:p>
    <w:p w:rsidR="00037151" w:rsidRPr="00CB4A3B" w:rsidRDefault="00037151" w:rsidP="00A62357">
      <w:pPr>
        <w:contextualSpacing/>
        <w:jc w:val="both"/>
        <w:rPr>
          <w:rFonts w:ascii="Arial" w:hAnsi="Arial" w:cs="Arial"/>
          <w:color w:val="000000" w:themeColor="text1"/>
          <w:sz w:val="20"/>
          <w:szCs w:val="20"/>
          <w:shd w:val="clear" w:color="auto" w:fill="FFFFFF"/>
        </w:rPr>
      </w:pPr>
    </w:p>
    <w:p w:rsidR="00A62357" w:rsidRDefault="00A62357" w:rsidP="00A62357">
      <w:pPr>
        <w:jc w:val="center"/>
        <w:rPr>
          <w:rFonts w:ascii="Arial" w:hAnsi="Arial" w:cs="Arial"/>
          <w:b/>
          <w:sz w:val="20"/>
          <w:szCs w:val="20"/>
        </w:rPr>
      </w:pPr>
      <w:r>
        <w:rPr>
          <w:rFonts w:ascii="Arial" w:hAnsi="Arial" w:cs="Arial"/>
          <w:b/>
          <w:sz w:val="20"/>
          <w:szCs w:val="20"/>
        </w:rPr>
        <w:t>RELACIÓN CENTROS UNIVERSIDAD POPULAR</w:t>
      </w:r>
    </w:p>
    <w:tbl>
      <w:tblPr>
        <w:tblStyle w:val="Tablaconcuadrcula"/>
        <w:tblW w:w="8080" w:type="dxa"/>
        <w:tblInd w:w="250" w:type="dxa"/>
        <w:tblLayout w:type="fixed"/>
        <w:tblLook w:val="04A0"/>
      </w:tblPr>
      <w:tblGrid>
        <w:gridCol w:w="1134"/>
        <w:gridCol w:w="4536"/>
        <w:gridCol w:w="1134"/>
        <w:gridCol w:w="1276"/>
      </w:tblGrid>
      <w:tr w:rsidR="00A62357" w:rsidTr="00322B2C">
        <w:trPr>
          <w:trHeight w:val="255"/>
        </w:trPr>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jc w:val="center"/>
              <w:rPr>
                <w:rFonts w:ascii="Arial Narrow" w:hAnsi="Arial Narrow" w:cs="Arial"/>
                <w:b/>
                <w:sz w:val="16"/>
                <w:szCs w:val="16"/>
              </w:rPr>
            </w:pPr>
            <w:r>
              <w:rPr>
                <w:rFonts w:ascii="Arial Narrow" w:hAnsi="Arial Narrow" w:cs="Arial"/>
                <w:b/>
                <w:sz w:val="16"/>
                <w:szCs w:val="16"/>
              </w:rPr>
              <w:t>CENTRO U.P.</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jc w:val="center"/>
              <w:rPr>
                <w:rFonts w:ascii="Arial Narrow" w:hAnsi="Arial Narrow" w:cs="Arial"/>
                <w:b/>
                <w:sz w:val="16"/>
                <w:szCs w:val="16"/>
              </w:rPr>
            </w:pPr>
            <w:r>
              <w:rPr>
                <w:rFonts w:ascii="Arial Narrow" w:hAnsi="Arial Narrow" w:cs="Arial"/>
                <w:b/>
                <w:sz w:val="16"/>
                <w:szCs w:val="16"/>
              </w:rPr>
              <w:t>DIRECCIÓN</w:t>
            </w:r>
          </w:p>
        </w:t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jc w:val="center"/>
              <w:rPr>
                <w:rFonts w:ascii="Arial Narrow" w:hAnsi="Arial Narrow" w:cs="Arial"/>
                <w:b/>
                <w:sz w:val="16"/>
                <w:szCs w:val="16"/>
              </w:rPr>
            </w:pPr>
            <w:r>
              <w:rPr>
                <w:rFonts w:ascii="Arial Narrow" w:hAnsi="Arial Narrow" w:cs="Arial"/>
                <w:b/>
                <w:sz w:val="16"/>
                <w:szCs w:val="16"/>
              </w:rPr>
              <w:t>TFNO.</w:t>
            </w:r>
          </w:p>
        </w:tc>
        <w:tc>
          <w:tcPr>
            <w:tcW w:w="127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jc w:val="both"/>
              <w:rPr>
                <w:rFonts w:ascii="Arial Narrow" w:hAnsi="Arial Narrow" w:cs="Arial"/>
                <w:b/>
                <w:sz w:val="16"/>
                <w:szCs w:val="16"/>
              </w:rPr>
            </w:pPr>
            <w:r>
              <w:rPr>
                <w:rFonts w:ascii="Arial Narrow" w:hAnsi="Arial Narrow" w:cs="Arial"/>
                <w:b/>
                <w:sz w:val="16"/>
                <w:szCs w:val="16"/>
              </w:rPr>
              <w:t>COBERTURAS A ASEGURAR</w:t>
            </w:r>
          </w:p>
        </w:tc>
      </w:tr>
      <w:tr w:rsidR="00A62357" w:rsidTr="00322B2C">
        <w:trPr>
          <w:trHeight w:val="308"/>
        </w:trPr>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ABASTOS</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C/ALBERIQUE, Nº 18.   46008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(135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96-3235530</w:t>
            </w:r>
          </w:p>
        </w:tc>
        <w:tc>
          <w:tcPr>
            <w:tcW w:w="127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rPr>
          <w:trHeight w:val="256"/>
        </w:trPr>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ALGIRÓS</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C/MÚSICO GINÉS, Nº 21.   46022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(585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 C/SANTOS JUSTOS Y PASTOR, Nº 96.  (Palacio de Ayora).</w:t>
            </w:r>
            <w:r w:rsidR="00534BC8">
              <w:rPr>
                <w:rFonts w:ascii="Arial Narrow" w:hAnsi="Arial Narrow" w:cs="Arial"/>
                <w:color w:val="000000" w:themeColor="text1"/>
                <w:sz w:val="16"/>
                <w:szCs w:val="16"/>
              </w:rPr>
              <w:t xml:space="preserve">   </w:t>
            </w: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46022  </w:t>
            </w:r>
            <w:proofErr w:type="spellStart"/>
            <w:r>
              <w:rPr>
                <w:rFonts w:ascii="Arial Narrow" w:hAnsi="Arial Narrow" w:cs="Arial"/>
                <w:color w:val="000000" w:themeColor="text1"/>
                <w:sz w:val="16"/>
                <w:szCs w:val="16"/>
              </w:rPr>
              <w:t>València</w:t>
            </w:r>
            <w:proofErr w:type="spellEnd"/>
            <w:r w:rsidR="00534BC8">
              <w:rPr>
                <w:rFonts w:ascii="Arial Narrow" w:hAnsi="Arial Narrow" w:cs="Arial"/>
                <w:color w:val="000000" w:themeColor="text1"/>
                <w:sz w:val="16"/>
                <w:szCs w:val="16"/>
              </w:rPr>
              <w:t xml:space="preserve">   </w:t>
            </w:r>
            <w:r w:rsidR="00E941C0">
              <w:rPr>
                <w:rFonts w:ascii="Arial Narrow" w:hAnsi="Arial Narrow" w:cs="Arial"/>
                <w:color w:val="000000" w:themeColor="text1"/>
                <w:sz w:val="16"/>
                <w:szCs w:val="16"/>
              </w:rPr>
              <w:t>(580,52 m</w:t>
            </w:r>
            <w:r w:rsidR="00E941C0">
              <w:rPr>
                <w:rFonts w:ascii="Arial Narrow" w:hAnsi="Arial Narrow" w:cs="Arial"/>
                <w:color w:val="000000" w:themeColor="text1"/>
                <w:sz w:val="16"/>
                <w:szCs w:val="16"/>
                <w:vertAlign w:val="superscript"/>
              </w:rPr>
              <w:t>2</w:t>
            </w:r>
            <w:r w:rsidR="00E941C0">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96-3718783</w:t>
            </w: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96-7737005</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p w:rsidR="00A62357" w:rsidRDefault="00A62357" w:rsidP="00322B2C">
            <w:pPr>
              <w:contextualSpacing/>
              <w:rPr>
                <w:rFonts w:ascii="Arial Narrow" w:hAnsi="Arial Narrow" w:cs="Arial"/>
                <w:color w:val="000000" w:themeColor="text1"/>
                <w:sz w:val="16"/>
                <w:szCs w:val="16"/>
              </w:rPr>
            </w:pPr>
          </w:p>
          <w:p w:rsidR="00A62357" w:rsidRDefault="00322B2C"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CONTINENTE Y </w:t>
            </w:r>
            <w:r w:rsidR="00A62357">
              <w:rPr>
                <w:rFonts w:ascii="Arial Narrow" w:hAnsi="Arial Narrow" w:cs="Arial"/>
                <w:color w:val="000000" w:themeColor="text1"/>
                <w:sz w:val="16"/>
                <w:szCs w:val="16"/>
              </w:rPr>
              <w:t>CONTENIDO.</w:t>
            </w:r>
          </w:p>
        </w:tc>
      </w:tr>
      <w:tr w:rsidR="00A62357" w:rsidTr="00322B2C">
        <w:trPr>
          <w:trHeight w:val="288"/>
        </w:trPr>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BENICALAP</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C/LUIS BRAILLE, S/Nº y Nº 1       46025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96-3461000</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BENIFARAIG</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C/FERRER Y BIGNÉ, Nº 47.  (Alcaldía)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(90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BENIMACLET</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C/FRANCISCO MARTÍNEZ, Nº 32  Bajo   46020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96-3612643</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rPr>
          <w:trHeight w:val="468"/>
        </w:trPr>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BENIMÀMET</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DOCTOR XIMENO, Nº 1. 46035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(145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96-3476852</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BORBOTÓ</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DEL MORERAL, Nº 8.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(110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rPr>
          <w:trHeight w:val="437"/>
        </w:trPr>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CABAÑAL</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C/BEATO JUAN GRANDE, Nº 10 y Nº12.  46011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(464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96-3554047</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CARPESA</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C/APÓSTOL SAN PEDRO, Nº 21.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(150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CASTELLAR-OLIVERAL</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C/POETISA LEONOR PERALES, S/N.  46026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(176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96-3964359</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CIUTAT VELLA</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C/SAN MIGUEL, Nº 14.        46003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(161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96-3921534</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rPr>
          <w:trHeight w:val="270"/>
        </w:trPr>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EL PALMAR</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C/VILA-JOIOSA, Nº 1.     46012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(138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96-1620116</w:t>
            </w:r>
          </w:p>
        </w:tc>
        <w:tc>
          <w:tcPr>
            <w:tcW w:w="127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HORNO DE ALCEDO</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C/GUADALQUIVIR, Nº 15   (Alcaldía)       46026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(65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LA TORRE</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C/BENIDOLEIG, S/N.   (Alcaldía).       46017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(186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5B79DA" w:rsidRDefault="005B79DA"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MALVARROSA</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SIMÓN BOLÍVAR, S/Nº.   46011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(103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AV. MALVARROSA, Nº 98.          46011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96-2051164</w:t>
            </w: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96-2051164</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MASSARROJOS</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C/CURA BAU, Nº 10 Y Nº 12.       46112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rPr>
          <w:trHeight w:val="672"/>
        </w:trPr>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MORVEDRE</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RONCESVALLES, Nº 6.              46009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(65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A62357" w:rsidRDefault="00A62357" w:rsidP="00322B2C">
            <w:pPr>
              <w:contextualSpacing/>
              <w:rPr>
                <w:rFonts w:ascii="Arial Narrow" w:hAnsi="Arial Narrow" w:cs="Arial"/>
                <w:b/>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RONCESVALLES, Nº 8.              46009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96-3476048</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NAZARET</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C/ALGEMESÍ, S/Nº.      46024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96-3255320</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NOU MOLES</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C/LUIS LAMARCA, Nº 15.   46018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(205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C/TORRES, Nº 12.              46018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w:t>
            </w:r>
            <w:r w:rsidR="00CB4E59">
              <w:rPr>
                <w:rFonts w:ascii="Arial Narrow" w:hAnsi="Arial Narrow" w:cs="Arial"/>
                <w:color w:val="000000" w:themeColor="text1"/>
                <w:sz w:val="16"/>
                <w:szCs w:val="16"/>
              </w:rPr>
              <w:t xml:space="preserve">                (401 m</w:t>
            </w:r>
            <w:r w:rsidR="00CB4E59">
              <w:rPr>
                <w:rFonts w:ascii="Arial Narrow" w:hAnsi="Arial Narrow" w:cs="Arial"/>
                <w:color w:val="000000" w:themeColor="text1"/>
                <w:sz w:val="16"/>
                <w:szCs w:val="16"/>
                <w:vertAlign w:val="superscript"/>
              </w:rPr>
              <w:t>2</w:t>
            </w:r>
            <w:r w:rsidR="00CB4E59">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96-3795063</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p w:rsidR="00A62357" w:rsidRDefault="00A62357" w:rsidP="00322B2C">
            <w:pPr>
              <w:contextualSpacing/>
              <w:rPr>
                <w:rFonts w:ascii="Arial Narrow" w:hAnsi="Arial Narrow" w:cs="Arial"/>
                <w:color w:val="000000" w:themeColor="text1"/>
                <w:sz w:val="16"/>
                <w:szCs w:val="16"/>
              </w:rPr>
            </w:pPr>
          </w:p>
          <w:p w:rsidR="00A62357" w:rsidRDefault="00E35222"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CONTINENTE Y </w:t>
            </w:r>
            <w:r w:rsidR="00A62357">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5B79DA" w:rsidP="005B79DA">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MARXALENES-</w:t>
            </w:r>
            <w:r w:rsidR="00A62357">
              <w:rPr>
                <w:rFonts w:ascii="Arial Narrow" w:hAnsi="Arial Narrow" w:cs="Arial"/>
                <w:color w:val="000000" w:themeColor="text1"/>
                <w:sz w:val="16"/>
                <w:szCs w:val="16"/>
              </w:rPr>
              <w:t>PARRETA</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C/VICENTE PERIS, Nº 3 Bajo Izqda.   46009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(294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96-3461001</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ORRIOLS</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C/SANTIAGO RUSIÑOL, Nº13. (Alquería </w:t>
            </w:r>
            <w:proofErr w:type="spellStart"/>
            <w:r>
              <w:rPr>
                <w:rFonts w:ascii="Arial Narrow" w:hAnsi="Arial Narrow" w:cs="Arial"/>
                <w:color w:val="000000" w:themeColor="text1"/>
                <w:sz w:val="16"/>
                <w:szCs w:val="16"/>
              </w:rPr>
              <w:t>Albors</w:t>
            </w:r>
            <w:proofErr w:type="spellEnd"/>
            <w:r>
              <w:rPr>
                <w:rFonts w:ascii="Arial Narrow" w:hAnsi="Arial Narrow" w:cs="Arial"/>
                <w:color w:val="000000" w:themeColor="text1"/>
                <w:sz w:val="16"/>
                <w:szCs w:val="16"/>
              </w:rPr>
              <w:t xml:space="preserve">) 46019  </w:t>
            </w:r>
            <w:proofErr w:type="spellStart"/>
            <w:r>
              <w:rPr>
                <w:rFonts w:ascii="Arial Narrow" w:hAnsi="Arial Narrow" w:cs="Arial"/>
                <w:color w:val="000000" w:themeColor="text1"/>
                <w:sz w:val="16"/>
                <w:szCs w:val="16"/>
              </w:rPr>
              <w:t>València</w:t>
            </w:r>
            <w:proofErr w:type="spellEnd"/>
            <w:proofErr w:type="gramStart"/>
            <w:r>
              <w:rPr>
                <w:rFonts w:ascii="Arial Narrow" w:hAnsi="Arial Narrow" w:cs="Arial"/>
                <w:color w:val="000000" w:themeColor="text1"/>
                <w:sz w:val="16"/>
                <w:szCs w:val="16"/>
              </w:rPr>
              <w:t>.(</w:t>
            </w:r>
            <w:proofErr w:type="gramEnd"/>
            <w:r>
              <w:rPr>
                <w:rFonts w:ascii="Arial Narrow" w:hAnsi="Arial Narrow" w:cs="Arial"/>
                <w:color w:val="000000" w:themeColor="text1"/>
                <w:sz w:val="16"/>
                <w:szCs w:val="16"/>
              </w:rPr>
              <w:t>200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96-1337114</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PINEDO</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C/SERRELLA, Nº 21.     46012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(244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96-3248596</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POBLE NOU</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CAMINO DE MONCADA, Nº 205.  46025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(140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ROVELLA</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C/ARABISTA AMBROSIO HUICI, S/Nº.   46013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96-3737755</w:t>
            </w:r>
          </w:p>
        </w:tc>
        <w:tc>
          <w:tcPr>
            <w:tcW w:w="127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RUZAFA</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C/DENIA, Nº 39           46006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(347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96-3417235</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S. ISIDRO</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C/JOSÉ ANDREU ALABARTA</w:t>
            </w:r>
            <w:proofErr w:type="gramStart"/>
            <w:r>
              <w:rPr>
                <w:rFonts w:ascii="Arial Narrow" w:hAnsi="Arial Narrow" w:cs="Arial"/>
                <w:color w:val="000000" w:themeColor="text1"/>
                <w:sz w:val="16"/>
                <w:szCs w:val="16"/>
              </w:rPr>
              <w:t>,N</w:t>
            </w:r>
            <w:proofErr w:type="gramEnd"/>
            <w:r>
              <w:rPr>
                <w:rFonts w:ascii="Arial Narrow" w:hAnsi="Arial Narrow" w:cs="Arial"/>
                <w:color w:val="000000" w:themeColor="text1"/>
                <w:sz w:val="16"/>
                <w:szCs w:val="16"/>
              </w:rPr>
              <w:t xml:space="preserve">º 25- 27. 46014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(441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96-3775661</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S. MARCELINO</w:t>
            </w:r>
          </w:p>
        </w:tc>
        <w:tc>
          <w:tcPr>
            <w:tcW w:w="453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 DE HOLANDA, S/Nº.         46017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(489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96-3775551</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TRAFALGAR</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C/TRAFALGAR, Nº 34.            46023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(210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96-3310721</w:t>
            </w:r>
          </w:p>
        </w:tc>
        <w:tc>
          <w:tcPr>
            <w:tcW w:w="127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A62357" w:rsidTr="00322B2C">
        <w:tc>
          <w:tcPr>
            <w:tcW w:w="1134"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OFICINAS CENTRALES</w:t>
            </w:r>
          </w:p>
        </w:tc>
        <w:tc>
          <w:tcPr>
            <w:tcW w:w="4536" w:type="dxa"/>
            <w:tcBorders>
              <w:top w:val="single" w:sz="4" w:space="0" w:color="auto"/>
              <w:left w:val="single" w:sz="4" w:space="0" w:color="auto"/>
              <w:bottom w:val="single" w:sz="4" w:space="0" w:color="auto"/>
              <w:right w:val="single" w:sz="4" w:space="0" w:color="auto"/>
            </w:tcBorders>
            <w:hideMark/>
          </w:tcPr>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Edificio Antigua Tabacalera</w:t>
            </w: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C/AMADEO DE SABOYA, Nº 11 PLANTA BAJA PATIO B  46010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96-208.27.09</w:t>
            </w:r>
          </w:p>
        </w:tc>
        <w:tc>
          <w:tcPr>
            <w:tcW w:w="1276" w:type="dxa"/>
            <w:tcBorders>
              <w:top w:val="single" w:sz="4" w:space="0" w:color="auto"/>
              <w:left w:val="single" w:sz="4" w:space="0" w:color="auto"/>
              <w:bottom w:val="single" w:sz="4" w:space="0" w:color="auto"/>
              <w:right w:val="single" w:sz="4" w:space="0" w:color="auto"/>
            </w:tcBorders>
          </w:tcPr>
          <w:p w:rsidR="00A62357" w:rsidRDefault="00A62357" w:rsidP="00322B2C">
            <w:pPr>
              <w:contextualSpacing/>
              <w:rPr>
                <w:rFonts w:ascii="Arial Narrow" w:hAnsi="Arial Narrow" w:cs="Arial"/>
                <w:color w:val="000000" w:themeColor="text1"/>
                <w:sz w:val="16"/>
                <w:szCs w:val="16"/>
              </w:rPr>
            </w:pPr>
          </w:p>
          <w:p w:rsidR="00A62357" w:rsidRDefault="00A62357" w:rsidP="00322B2C">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bl>
    <w:p w:rsidR="00A62357" w:rsidRDefault="00A62357" w:rsidP="00A62357">
      <w:pPr>
        <w:contextualSpacing/>
        <w:jc w:val="both"/>
        <w:rPr>
          <w:rFonts w:ascii="Arial" w:hAnsi="Arial" w:cs="Arial"/>
          <w:b/>
          <w:color w:val="00B050"/>
          <w:sz w:val="20"/>
          <w:szCs w:val="20"/>
        </w:rPr>
      </w:pPr>
    </w:p>
    <w:p w:rsidR="00A62357" w:rsidRPr="00786F4C" w:rsidRDefault="00A62357" w:rsidP="00786F4C">
      <w:pPr>
        <w:contextualSpacing/>
        <w:jc w:val="both"/>
        <w:rPr>
          <w:rFonts w:ascii="Arial" w:hAnsi="Arial" w:cs="Arial"/>
          <w:b/>
          <w:color w:val="00B050"/>
          <w:sz w:val="20"/>
          <w:szCs w:val="20"/>
        </w:rPr>
      </w:pPr>
    </w:p>
    <w:p w:rsidR="00A62357" w:rsidRPr="00786F4C" w:rsidRDefault="00A62357" w:rsidP="00786F4C">
      <w:pPr>
        <w:contextualSpacing/>
        <w:jc w:val="both"/>
        <w:rPr>
          <w:rFonts w:ascii="Arial" w:hAnsi="Arial" w:cs="Arial"/>
          <w:b/>
          <w:color w:val="000000" w:themeColor="text1"/>
          <w:sz w:val="20"/>
          <w:szCs w:val="20"/>
        </w:rPr>
      </w:pPr>
      <w:r w:rsidRPr="00786F4C">
        <w:rPr>
          <w:rFonts w:ascii="Arial" w:hAnsi="Arial" w:cs="Arial"/>
          <w:b/>
          <w:color w:val="000000" w:themeColor="text1"/>
          <w:sz w:val="20"/>
          <w:szCs w:val="20"/>
        </w:rPr>
        <w:t>3. PRESUPUESTO MÁXIMO PARA ADJUDICAR EL CONTRATO (SI PROCEDE):</w:t>
      </w:r>
    </w:p>
    <w:p w:rsidR="00BB7C75" w:rsidRPr="00786F4C" w:rsidRDefault="00A62357" w:rsidP="00786F4C">
      <w:pPr>
        <w:jc w:val="both"/>
        <w:rPr>
          <w:rFonts w:ascii="Arial" w:hAnsi="Arial" w:cs="Arial"/>
          <w:color w:val="000000" w:themeColor="text1"/>
          <w:sz w:val="20"/>
          <w:szCs w:val="20"/>
        </w:rPr>
      </w:pPr>
      <w:r w:rsidRPr="00786F4C">
        <w:rPr>
          <w:rFonts w:ascii="Arial" w:hAnsi="Arial" w:cs="Arial"/>
          <w:color w:val="000000" w:themeColor="text1"/>
          <w:sz w:val="20"/>
          <w:szCs w:val="20"/>
        </w:rPr>
        <w:t>El gasto máximo total, incluidos todos los conceptos, que se prevé para este contrato, asciende a la cantidad máxima de 8.000,00.-€.</w:t>
      </w:r>
      <w:r w:rsidR="00BB7C75" w:rsidRPr="00786F4C">
        <w:rPr>
          <w:rFonts w:ascii="Arial" w:hAnsi="Arial" w:cs="Arial"/>
          <w:color w:val="000000" w:themeColor="text1"/>
          <w:sz w:val="20"/>
          <w:szCs w:val="20"/>
        </w:rPr>
        <w:t xml:space="preserve"> </w:t>
      </w:r>
      <w:r w:rsidR="00BB7C75" w:rsidRPr="00BC4A2C">
        <w:rPr>
          <w:rFonts w:ascii="Arial" w:hAnsi="Arial" w:cs="Arial"/>
          <w:color w:val="000000" w:themeColor="text1"/>
          <w:sz w:val="20"/>
          <w:szCs w:val="20"/>
        </w:rPr>
        <w:t>(</w:t>
      </w:r>
      <w:r w:rsidR="00786F4C" w:rsidRPr="00BC4A2C">
        <w:rPr>
          <w:rFonts w:ascii="Arial" w:hAnsi="Arial" w:cs="Arial"/>
          <w:color w:val="000000" w:themeColor="text1"/>
          <w:sz w:val="20"/>
          <w:szCs w:val="20"/>
        </w:rPr>
        <w:t>Máximo:</w:t>
      </w:r>
      <w:r w:rsidR="00786F4C">
        <w:rPr>
          <w:rFonts w:ascii="Arial" w:hAnsi="Arial" w:cs="Arial"/>
          <w:b/>
          <w:color w:val="000000" w:themeColor="text1"/>
          <w:sz w:val="20"/>
          <w:szCs w:val="20"/>
        </w:rPr>
        <w:t xml:space="preserve"> </w:t>
      </w:r>
      <w:r w:rsidR="00786F4C" w:rsidRPr="00786F4C">
        <w:rPr>
          <w:rStyle w:val="Ttulo2Car"/>
          <w:rFonts w:ascii="Arial" w:hAnsi="Arial" w:cs="Arial"/>
          <w:b w:val="0"/>
          <w:color w:val="000000" w:themeColor="text1"/>
          <w:sz w:val="20"/>
          <w:szCs w:val="20"/>
        </w:rPr>
        <w:t>4.000,00.-€ pa</w:t>
      </w:r>
      <w:r w:rsidR="00BB7C75" w:rsidRPr="00786F4C">
        <w:rPr>
          <w:rStyle w:val="Ttulo2Car"/>
          <w:rFonts w:ascii="Arial" w:hAnsi="Arial" w:cs="Arial"/>
          <w:b w:val="0"/>
          <w:color w:val="000000" w:themeColor="text1"/>
          <w:sz w:val="20"/>
          <w:szCs w:val="20"/>
        </w:rPr>
        <w:t>r</w:t>
      </w:r>
      <w:r w:rsidR="00786F4C" w:rsidRPr="00786F4C">
        <w:rPr>
          <w:rStyle w:val="Ttulo2Car"/>
          <w:rFonts w:ascii="Arial" w:hAnsi="Arial" w:cs="Arial"/>
          <w:b w:val="0"/>
          <w:color w:val="000000" w:themeColor="text1"/>
          <w:sz w:val="20"/>
          <w:szCs w:val="20"/>
        </w:rPr>
        <w:t>a e</w:t>
      </w:r>
      <w:r w:rsidR="00BB7C75" w:rsidRPr="00786F4C">
        <w:rPr>
          <w:rStyle w:val="Ttulo2Car"/>
          <w:rFonts w:ascii="Arial" w:hAnsi="Arial" w:cs="Arial"/>
          <w:b w:val="0"/>
          <w:color w:val="000000" w:themeColor="text1"/>
          <w:sz w:val="20"/>
          <w:szCs w:val="20"/>
        </w:rPr>
        <w:t>l Segur</w:t>
      </w:r>
      <w:r w:rsidR="00786F4C" w:rsidRPr="00786F4C">
        <w:rPr>
          <w:rStyle w:val="Ttulo2Car"/>
          <w:rFonts w:ascii="Arial" w:hAnsi="Arial" w:cs="Arial"/>
          <w:b w:val="0"/>
          <w:color w:val="000000" w:themeColor="text1"/>
          <w:sz w:val="20"/>
          <w:szCs w:val="20"/>
        </w:rPr>
        <w:t>o de Responsabilid</w:t>
      </w:r>
      <w:r w:rsidR="00BB7C75" w:rsidRPr="00786F4C">
        <w:rPr>
          <w:rStyle w:val="Ttulo2Car"/>
          <w:rFonts w:ascii="Arial" w:hAnsi="Arial" w:cs="Arial"/>
          <w:b w:val="0"/>
          <w:color w:val="000000" w:themeColor="text1"/>
          <w:sz w:val="20"/>
          <w:szCs w:val="20"/>
        </w:rPr>
        <w:t>a</w:t>
      </w:r>
      <w:r w:rsidR="00786F4C" w:rsidRPr="00786F4C">
        <w:rPr>
          <w:rStyle w:val="Ttulo2Car"/>
          <w:rFonts w:ascii="Arial" w:hAnsi="Arial" w:cs="Arial"/>
          <w:b w:val="0"/>
          <w:color w:val="000000" w:themeColor="text1"/>
          <w:sz w:val="20"/>
          <w:szCs w:val="20"/>
        </w:rPr>
        <w:t xml:space="preserve">d Civil y </w:t>
      </w:r>
      <w:r w:rsidR="00786F4C">
        <w:rPr>
          <w:rStyle w:val="Ttulo2Car"/>
          <w:rFonts w:ascii="Arial" w:hAnsi="Arial" w:cs="Arial"/>
          <w:b w:val="0"/>
          <w:color w:val="000000" w:themeColor="text1"/>
          <w:sz w:val="20"/>
          <w:szCs w:val="20"/>
        </w:rPr>
        <w:t xml:space="preserve">Máximo: </w:t>
      </w:r>
      <w:r w:rsidR="00786F4C" w:rsidRPr="00786F4C">
        <w:rPr>
          <w:rStyle w:val="Ttulo2Car"/>
          <w:rFonts w:ascii="Arial" w:hAnsi="Arial" w:cs="Arial"/>
          <w:b w:val="0"/>
          <w:color w:val="000000" w:themeColor="text1"/>
          <w:sz w:val="20"/>
          <w:szCs w:val="20"/>
        </w:rPr>
        <w:t>4.000,00.-€ pa</w:t>
      </w:r>
      <w:r w:rsidR="00BB7C75" w:rsidRPr="00786F4C">
        <w:rPr>
          <w:rStyle w:val="Ttulo2Car"/>
          <w:rFonts w:ascii="Arial" w:hAnsi="Arial" w:cs="Arial"/>
          <w:b w:val="0"/>
          <w:color w:val="000000" w:themeColor="text1"/>
          <w:sz w:val="20"/>
          <w:szCs w:val="20"/>
        </w:rPr>
        <w:t>r</w:t>
      </w:r>
      <w:r w:rsidR="00786F4C" w:rsidRPr="00786F4C">
        <w:rPr>
          <w:rStyle w:val="Ttulo2Car"/>
          <w:rFonts w:ascii="Arial" w:hAnsi="Arial" w:cs="Arial"/>
          <w:b w:val="0"/>
          <w:color w:val="000000" w:themeColor="text1"/>
          <w:sz w:val="20"/>
          <w:szCs w:val="20"/>
        </w:rPr>
        <w:t>a</w:t>
      </w:r>
      <w:r w:rsidR="00BB7C75" w:rsidRPr="00786F4C">
        <w:rPr>
          <w:rStyle w:val="Ttulo2Car"/>
          <w:rFonts w:ascii="Arial" w:hAnsi="Arial" w:cs="Arial"/>
          <w:b w:val="0"/>
          <w:color w:val="000000" w:themeColor="text1"/>
          <w:sz w:val="20"/>
          <w:szCs w:val="20"/>
        </w:rPr>
        <w:t xml:space="preserve"> </w:t>
      </w:r>
      <w:r w:rsidR="00786F4C" w:rsidRPr="00786F4C">
        <w:rPr>
          <w:rStyle w:val="Ttulo2Car"/>
          <w:rFonts w:ascii="Arial" w:hAnsi="Arial" w:cs="Arial"/>
          <w:b w:val="0"/>
          <w:color w:val="000000" w:themeColor="text1"/>
          <w:sz w:val="20"/>
          <w:szCs w:val="20"/>
        </w:rPr>
        <w:t>e</w:t>
      </w:r>
      <w:r w:rsidR="00BB7C75" w:rsidRPr="00786F4C">
        <w:rPr>
          <w:rStyle w:val="Ttulo2Car"/>
          <w:rFonts w:ascii="Arial" w:hAnsi="Arial" w:cs="Arial"/>
          <w:b w:val="0"/>
          <w:color w:val="000000" w:themeColor="text1"/>
          <w:sz w:val="20"/>
          <w:szCs w:val="20"/>
        </w:rPr>
        <w:t>l Segur</w:t>
      </w:r>
      <w:r w:rsidR="00786F4C" w:rsidRPr="00786F4C">
        <w:rPr>
          <w:rStyle w:val="Ttulo2Car"/>
          <w:rFonts w:ascii="Arial" w:hAnsi="Arial" w:cs="Arial"/>
          <w:b w:val="0"/>
          <w:color w:val="000000" w:themeColor="text1"/>
          <w:sz w:val="20"/>
          <w:szCs w:val="20"/>
        </w:rPr>
        <w:t xml:space="preserve">o </w:t>
      </w:r>
      <w:r w:rsidR="00BB7C75" w:rsidRPr="00786F4C">
        <w:rPr>
          <w:rStyle w:val="Ttulo2Car"/>
          <w:rFonts w:ascii="Arial" w:hAnsi="Arial" w:cs="Arial"/>
          <w:b w:val="0"/>
          <w:color w:val="000000" w:themeColor="text1"/>
          <w:sz w:val="20"/>
          <w:szCs w:val="20"/>
        </w:rPr>
        <w:t>de Local</w:t>
      </w:r>
      <w:r w:rsidR="00786F4C" w:rsidRPr="00786F4C">
        <w:rPr>
          <w:rStyle w:val="Ttulo2Car"/>
          <w:rFonts w:ascii="Arial" w:hAnsi="Arial" w:cs="Arial"/>
          <w:b w:val="0"/>
          <w:color w:val="000000" w:themeColor="text1"/>
          <w:sz w:val="20"/>
          <w:szCs w:val="20"/>
        </w:rPr>
        <w:t>e</w:t>
      </w:r>
      <w:r w:rsidR="00BB7C75" w:rsidRPr="00786F4C">
        <w:rPr>
          <w:rStyle w:val="Ttulo2Car"/>
          <w:rFonts w:ascii="Arial" w:hAnsi="Arial" w:cs="Arial"/>
          <w:b w:val="0"/>
          <w:color w:val="000000" w:themeColor="text1"/>
          <w:sz w:val="20"/>
          <w:szCs w:val="20"/>
        </w:rPr>
        <w:t>s).</w:t>
      </w:r>
    </w:p>
    <w:p w:rsidR="00A62357" w:rsidRPr="003761AD" w:rsidRDefault="00A62357" w:rsidP="00A62357">
      <w:pPr>
        <w:contextualSpacing/>
        <w:jc w:val="both"/>
        <w:rPr>
          <w:rFonts w:ascii="Arial" w:hAnsi="Arial" w:cs="Arial"/>
          <w:b/>
          <w:color w:val="000000" w:themeColor="text1"/>
          <w:sz w:val="20"/>
          <w:szCs w:val="20"/>
        </w:rPr>
      </w:pPr>
      <w:r w:rsidRPr="003761AD">
        <w:rPr>
          <w:rFonts w:ascii="Arial" w:hAnsi="Arial" w:cs="Arial"/>
          <w:b/>
          <w:color w:val="000000" w:themeColor="text1"/>
          <w:sz w:val="20"/>
          <w:szCs w:val="20"/>
        </w:rPr>
        <w:t>4. PRESENTACIÓN DE LA PROPUESTA, ADJUNTANDO PRESUPUESTO Y DOCUMENTACIÓN:</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a) Se realizará a través del e-mail: sólo por ésta vía en upsadministrativa@valencia.es</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b) Responsable</w:t>
      </w:r>
      <w:proofErr w:type="gramStart"/>
      <w:r w:rsidRPr="003761AD">
        <w:rPr>
          <w:rFonts w:ascii="Arial" w:hAnsi="Arial" w:cs="Arial"/>
          <w:color w:val="000000" w:themeColor="text1"/>
          <w:sz w:val="20"/>
          <w:szCs w:val="20"/>
        </w:rPr>
        <w:t>:  Sección</w:t>
      </w:r>
      <w:proofErr w:type="gramEnd"/>
      <w:r w:rsidRPr="003761AD">
        <w:rPr>
          <w:rFonts w:ascii="Arial" w:hAnsi="Arial" w:cs="Arial"/>
          <w:color w:val="000000" w:themeColor="text1"/>
          <w:sz w:val="20"/>
          <w:szCs w:val="20"/>
        </w:rPr>
        <w:t xml:space="preserve"> Administrativa</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c) Teléfono: 96.208.27.14 – 96-208.27.01</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 xml:space="preserve">d) Domicilio: </w:t>
      </w:r>
      <w:proofErr w:type="spellStart"/>
      <w:r w:rsidRPr="003761AD">
        <w:rPr>
          <w:rFonts w:ascii="Arial" w:hAnsi="Arial" w:cs="Arial"/>
          <w:color w:val="000000" w:themeColor="text1"/>
          <w:sz w:val="20"/>
          <w:szCs w:val="20"/>
        </w:rPr>
        <w:t>Universitat</w:t>
      </w:r>
      <w:proofErr w:type="spellEnd"/>
      <w:r w:rsidRPr="003761AD">
        <w:rPr>
          <w:rFonts w:ascii="Arial" w:hAnsi="Arial" w:cs="Arial"/>
          <w:color w:val="000000" w:themeColor="text1"/>
          <w:sz w:val="20"/>
          <w:szCs w:val="20"/>
        </w:rPr>
        <w:t xml:space="preserve"> </w:t>
      </w:r>
      <w:proofErr w:type="gramStart"/>
      <w:r w:rsidRPr="003761AD">
        <w:rPr>
          <w:rFonts w:ascii="Arial" w:hAnsi="Arial" w:cs="Arial"/>
          <w:color w:val="000000" w:themeColor="text1"/>
          <w:sz w:val="20"/>
          <w:szCs w:val="20"/>
        </w:rPr>
        <w:t>Popular .</w:t>
      </w:r>
      <w:proofErr w:type="gramEnd"/>
      <w:r w:rsidRPr="003761AD">
        <w:rPr>
          <w:rFonts w:ascii="Arial" w:hAnsi="Arial" w:cs="Arial"/>
          <w:color w:val="000000" w:themeColor="text1"/>
          <w:sz w:val="20"/>
          <w:szCs w:val="20"/>
        </w:rPr>
        <w:t xml:space="preserve"> C/Amadeo de Saboya, nº 11 Planta Baja Patio B.</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 xml:space="preserve">e) Localidad y código postal: </w:t>
      </w:r>
      <w:proofErr w:type="spellStart"/>
      <w:r w:rsidRPr="003761AD">
        <w:rPr>
          <w:rFonts w:ascii="Arial" w:hAnsi="Arial" w:cs="Arial"/>
          <w:color w:val="000000" w:themeColor="text1"/>
          <w:sz w:val="20"/>
          <w:szCs w:val="20"/>
        </w:rPr>
        <w:t>València</w:t>
      </w:r>
      <w:proofErr w:type="spellEnd"/>
      <w:r w:rsidRPr="003761AD">
        <w:rPr>
          <w:rFonts w:ascii="Arial" w:hAnsi="Arial" w:cs="Arial"/>
          <w:color w:val="000000" w:themeColor="text1"/>
          <w:sz w:val="20"/>
          <w:szCs w:val="20"/>
        </w:rPr>
        <w:t xml:space="preserve"> - 46010.</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f) Fecha y hora límite para presentar presupuesto y documentación:</w:t>
      </w:r>
    </w:p>
    <w:p w:rsidR="00A62357" w:rsidRPr="007B3572" w:rsidRDefault="001A273D" w:rsidP="00A62357">
      <w:pPr>
        <w:contextualSpacing/>
        <w:jc w:val="both"/>
        <w:rPr>
          <w:rFonts w:ascii="Arial" w:hAnsi="Arial" w:cs="Arial"/>
          <w:color w:val="000000" w:themeColor="text1"/>
          <w:sz w:val="20"/>
          <w:szCs w:val="20"/>
        </w:rPr>
      </w:pPr>
      <w:r w:rsidRPr="007B3572">
        <w:rPr>
          <w:rFonts w:ascii="Arial" w:hAnsi="Arial" w:cs="Arial"/>
          <w:color w:val="000000" w:themeColor="text1"/>
          <w:sz w:val="20"/>
          <w:szCs w:val="20"/>
        </w:rPr>
        <w:t xml:space="preserve">El   </w:t>
      </w:r>
      <w:r w:rsidR="007B3572" w:rsidRPr="007B3572">
        <w:rPr>
          <w:rFonts w:ascii="Arial" w:hAnsi="Arial" w:cs="Arial"/>
          <w:color w:val="000000" w:themeColor="text1"/>
          <w:sz w:val="20"/>
          <w:szCs w:val="20"/>
        </w:rPr>
        <w:t>2</w:t>
      </w:r>
      <w:r w:rsidR="00786F4C" w:rsidRPr="007B3572">
        <w:rPr>
          <w:rFonts w:ascii="Arial" w:hAnsi="Arial" w:cs="Arial"/>
          <w:color w:val="000000" w:themeColor="text1"/>
          <w:sz w:val="20"/>
          <w:szCs w:val="20"/>
        </w:rPr>
        <w:t xml:space="preserve">  de Junio de 2017</w:t>
      </w:r>
      <w:r w:rsidRPr="007B3572">
        <w:rPr>
          <w:rFonts w:ascii="Arial" w:hAnsi="Arial" w:cs="Arial"/>
          <w:color w:val="000000" w:themeColor="text1"/>
          <w:sz w:val="20"/>
          <w:szCs w:val="20"/>
        </w:rPr>
        <w:t xml:space="preserve"> a las 12:00 horas.</w:t>
      </w:r>
    </w:p>
    <w:p w:rsidR="003761AD" w:rsidRPr="003761AD" w:rsidRDefault="003761AD" w:rsidP="00A62357">
      <w:pPr>
        <w:contextualSpacing/>
        <w:jc w:val="both"/>
        <w:rPr>
          <w:rFonts w:ascii="Arial" w:hAnsi="Arial" w:cs="Arial"/>
          <w:color w:val="000000" w:themeColor="text1"/>
          <w:sz w:val="20"/>
          <w:szCs w:val="20"/>
        </w:rPr>
      </w:pPr>
    </w:p>
    <w:p w:rsidR="00A62357" w:rsidRPr="003761AD" w:rsidRDefault="00A62357" w:rsidP="00A62357">
      <w:pPr>
        <w:contextualSpacing/>
        <w:jc w:val="both"/>
        <w:rPr>
          <w:rFonts w:ascii="Arial" w:hAnsi="Arial" w:cs="Arial"/>
          <w:b/>
          <w:color w:val="000000" w:themeColor="text1"/>
          <w:sz w:val="20"/>
          <w:szCs w:val="20"/>
        </w:rPr>
      </w:pPr>
      <w:r w:rsidRPr="003761AD">
        <w:rPr>
          <w:rFonts w:ascii="Arial" w:hAnsi="Arial" w:cs="Arial"/>
          <w:color w:val="000000" w:themeColor="text1"/>
          <w:sz w:val="20"/>
          <w:szCs w:val="20"/>
        </w:rPr>
        <w:t xml:space="preserve"> </w:t>
      </w:r>
      <w:r w:rsidRPr="003761AD">
        <w:rPr>
          <w:rFonts w:ascii="Arial" w:hAnsi="Arial" w:cs="Arial"/>
          <w:b/>
          <w:color w:val="000000" w:themeColor="text1"/>
          <w:sz w:val="20"/>
          <w:szCs w:val="20"/>
        </w:rPr>
        <w:t>5. OTRAS INFORMACIONES:</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Los criterios que servirán de base para la adjudicación son:</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 xml:space="preserve">I.-    Precio ofertado. </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II.-   Mejoras respecto de los capitales mínimos a asegurar.</w:t>
      </w:r>
    </w:p>
    <w:p w:rsidR="00A62357" w:rsidRPr="003761AD" w:rsidRDefault="00A62357" w:rsidP="00A62357">
      <w:pPr>
        <w:contextualSpacing/>
        <w:jc w:val="both"/>
        <w:rPr>
          <w:rFonts w:ascii="Arial" w:hAnsi="Arial" w:cs="Arial"/>
          <w:color w:val="000000" w:themeColor="text1"/>
          <w:sz w:val="20"/>
          <w:szCs w:val="20"/>
        </w:rPr>
      </w:pPr>
      <w:r w:rsidRPr="003761AD">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w:t>
      </w:r>
      <w:r w:rsidRPr="003761AD">
        <w:rPr>
          <w:rFonts w:ascii="Arial" w:hAnsi="Arial" w:cs="Arial"/>
          <w:color w:val="000000" w:themeColor="text1"/>
          <w:sz w:val="20"/>
          <w:szCs w:val="20"/>
        </w:rPr>
        <w:lastRenderedPageBreak/>
        <w:t xml:space="preserve">cuenta lo previsto en el artículo 138 apartado 3 del Real Decreto Legislativo 3/2011, de 14 de noviembre, por el que se aprueba el Texto Refundido de la Ley de Contratos del Sector Público. El resultado de la selección y adjudicación se publicará en el apartado Contrata con la UP de la web de la </w:t>
      </w:r>
      <w:proofErr w:type="spellStart"/>
      <w:r w:rsidRPr="003761AD">
        <w:rPr>
          <w:rFonts w:ascii="Arial" w:hAnsi="Arial" w:cs="Arial"/>
          <w:color w:val="000000" w:themeColor="text1"/>
          <w:sz w:val="20"/>
          <w:szCs w:val="20"/>
        </w:rPr>
        <w:t>Universitat</w:t>
      </w:r>
      <w:proofErr w:type="spellEnd"/>
      <w:r w:rsidRPr="003761AD">
        <w:rPr>
          <w:rFonts w:ascii="Arial" w:hAnsi="Arial" w:cs="Arial"/>
          <w:color w:val="000000" w:themeColor="text1"/>
          <w:sz w:val="20"/>
          <w:szCs w:val="20"/>
        </w:rPr>
        <w:t xml:space="preserve"> Popular de </w:t>
      </w:r>
      <w:proofErr w:type="spellStart"/>
      <w:r w:rsidRPr="003761AD">
        <w:rPr>
          <w:rFonts w:ascii="Arial" w:hAnsi="Arial" w:cs="Arial"/>
          <w:color w:val="000000" w:themeColor="text1"/>
          <w:sz w:val="20"/>
          <w:szCs w:val="20"/>
        </w:rPr>
        <w:t>l’Ajuntament</w:t>
      </w:r>
      <w:proofErr w:type="spellEnd"/>
      <w:r w:rsidRPr="003761AD">
        <w:rPr>
          <w:rFonts w:ascii="Arial" w:hAnsi="Arial" w:cs="Arial"/>
          <w:color w:val="000000" w:themeColor="text1"/>
          <w:sz w:val="20"/>
          <w:szCs w:val="20"/>
        </w:rPr>
        <w:t xml:space="preserve"> de </w:t>
      </w:r>
      <w:proofErr w:type="spellStart"/>
      <w:r w:rsidRPr="003761AD">
        <w:rPr>
          <w:rFonts w:ascii="Arial" w:hAnsi="Arial" w:cs="Arial"/>
          <w:color w:val="000000" w:themeColor="text1"/>
          <w:sz w:val="20"/>
          <w:szCs w:val="20"/>
        </w:rPr>
        <w:t>València</w:t>
      </w:r>
      <w:proofErr w:type="spellEnd"/>
      <w:r w:rsidRPr="003761AD">
        <w:rPr>
          <w:rFonts w:ascii="Arial" w:hAnsi="Arial" w:cs="Arial"/>
          <w:color w:val="000000" w:themeColor="text1"/>
          <w:sz w:val="20"/>
          <w:szCs w:val="20"/>
        </w:rPr>
        <w:t xml:space="preserve"> (</w:t>
      </w:r>
      <w:hyperlink r:id="rId8" w:history="1">
        <w:r w:rsidRPr="003761AD">
          <w:rPr>
            <w:rStyle w:val="Hipervnculo"/>
            <w:rFonts w:ascii="Arial" w:hAnsi="Arial" w:cs="Arial"/>
            <w:color w:val="000000" w:themeColor="text1"/>
            <w:sz w:val="20"/>
            <w:szCs w:val="20"/>
          </w:rPr>
          <w:t>www.universitatpopular.com</w:t>
        </w:r>
      </w:hyperlink>
      <w:r w:rsidRPr="003761AD">
        <w:rPr>
          <w:rFonts w:ascii="Arial" w:hAnsi="Arial" w:cs="Arial"/>
          <w:color w:val="000000" w:themeColor="text1"/>
          <w:sz w:val="20"/>
          <w:szCs w:val="20"/>
        </w:rPr>
        <w:t>).</w:t>
      </w:r>
    </w:p>
    <w:p w:rsidR="00FE619A" w:rsidRDefault="00F9201D" w:rsidP="00FE619A">
      <w:pPr>
        <w:contextualSpacing/>
        <w:jc w:val="center"/>
        <w:rPr>
          <w:rFonts w:ascii="Arial" w:hAnsi="Arial" w:cs="Arial"/>
          <w:sz w:val="20"/>
          <w:szCs w:val="20"/>
        </w:rPr>
      </w:pPr>
      <w:r>
        <w:rPr>
          <w:rFonts w:ascii="Arial" w:hAnsi="Arial" w:cs="Arial"/>
          <w:sz w:val="20"/>
          <w:szCs w:val="20"/>
        </w:rPr>
        <w:t xml:space="preserve">Valencia, a </w:t>
      </w:r>
      <w:r w:rsidR="005B79DA">
        <w:rPr>
          <w:rFonts w:ascii="Arial" w:hAnsi="Arial" w:cs="Arial"/>
          <w:sz w:val="20"/>
          <w:szCs w:val="20"/>
        </w:rPr>
        <w:t>30</w:t>
      </w:r>
      <w:r w:rsidR="00FE619A">
        <w:rPr>
          <w:rFonts w:ascii="Arial" w:hAnsi="Arial" w:cs="Arial"/>
          <w:sz w:val="20"/>
          <w:szCs w:val="20"/>
        </w:rPr>
        <w:t xml:space="preserve"> de </w:t>
      </w:r>
      <w:r w:rsidR="00BC17DC">
        <w:rPr>
          <w:rFonts w:ascii="Arial" w:hAnsi="Arial" w:cs="Arial"/>
          <w:sz w:val="20"/>
          <w:szCs w:val="20"/>
        </w:rPr>
        <w:t>Ma</w:t>
      </w:r>
      <w:r w:rsidR="00A62357">
        <w:rPr>
          <w:rFonts w:ascii="Arial" w:hAnsi="Arial" w:cs="Arial"/>
          <w:sz w:val="20"/>
          <w:szCs w:val="20"/>
        </w:rPr>
        <w:t>y</w:t>
      </w:r>
      <w:r w:rsidR="00BC17DC">
        <w:rPr>
          <w:rFonts w:ascii="Arial" w:hAnsi="Arial" w:cs="Arial"/>
          <w:sz w:val="20"/>
          <w:szCs w:val="20"/>
        </w:rPr>
        <w:t>o</w:t>
      </w:r>
      <w:r w:rsidR="00FE619A">
        <w:rPr>
          <w:rFonts w:ascii="Arial" w:hAnsi="Arial" w:cs="Arial"/>
          <w:sz w:val="20"/>
          <w:szCs w:val="20"/>
        </w:rPr>
        <w:t xml:space="preserve"> de 201</w:t>
      </w:r>
      <w:r w:rsidR="00D85AC9">
        <w:rPr>
          <w:rFonts w:ascii="Arial" w:hAnsi="Arial" w:cs="Arial"/>
          <w:sz w:val="20"/>
          <w:szCs w:val="20"/>
        </w:rPr>
        <w:t>7</w:t>
      </w:r>
      <w:r w:rsidR="00FE619A">
        <w:rPr>
          <w:rFonts w:ascii="Arial" w:hAnsi="Arial" w:cs="Arial"/>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51" w:rsidRDefault="00037151" w:rsidP="00B9108F">
      <w:pPr>
        <w:spacing w:after="0" w:line="240" w:lineRule="auto"/>
      </w:pPr>
      <w:r>
        <w:separator/>
      </w:r>
    </w:p>
  </w:endnote>
  <w:endnote w:type="continuationSeparator" w:id="0">
    <w:p w:rsidR="00037151" w:rsidRDefault="00037151"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51" w:rsidRDefault="00037151" w:rsidP="00B9108F">
      <w:pPr>
        <w:spacing w:after="0" w:line="240" w:lineRule="auto"/>
      </w:pPr>
      <w:r>
        <w:separator/>
      </w:r>
    </w:p>
  </w:footnote>
  <w:footnote w:type="continuationSeparator" w:id="0">
    <w:p w:rsidR="00037151" w:rsidRDefault="00037151"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51" w:rsidRDefault="00037151" w:rsidP="00B9108F">
    <w:pPr>
      <w:pStyle w:val="Encabezado"/>
      <w:jc w:val="center"/>
    </w:pPr>
    <w:r>
      <w:object w:dxaOrig="259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75pt" o:ole="" filled="t">
          <v:fill color2="black"/>
          <v:imagedata r:id="rId1" o:title=""/>
        </v:shape>
        <o:OLEObject Type="Embed" ProgID="MSDraw.1.01" ShapeID="_x0000_i1025" DrawAspect="Content" ObjectID="_1557637558" r:id="rId2"/>
      </w:object>
    </w:r>
  </w:p>
  <w:p w:rsidR="00037151" w:rsidRDefault="000371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FE619A"/>
    <w:rsid w:val="000231DC"/>
    <w:rsid w:val="00037151"/>
    <w:rsid w:val="000B5F18"/>
    <w:rsid w:val="000E1203"/>
    <w:rsid w:val="001A14C0"/>
    <w:rsid w:val="001A273D"/>
    <w:rsid w:val="001D0ECF"/>
    <w:rsid w:val="001F126C"/>
    <w:rsid w:val="00203557"/>
    <w:rsid w:val="00234B57"/>
    <w:rsid w:val="002B358B"/>
    <w:rsid w:val="002C42C8"/>
    <w:rsid w:val="002D6EAF"/>
    <w:rsid w:val="00322B2C"/>
    <w:rsid w:val="003761AD"/>
    <w:rsid w:val="003C07AC"/>
    <w:rsid w:val="003E7175"/>
    <w:rsid w:val="0049785F"/>
    <w:rsid w:val="004F19C1"/>
    <w:rsid w:val="0052193F"/>
    <w:rsid w:val="00534BC8"/>
    <w:rsid w:val="00554FF9"/>
    <w:rsid w:val="00555416"/>
    <w:rsid w:val="00586D8D"/>
    <w:rsid w:val="005A4150"/>
    <w:rsid w:val="005B4467"/>
    <w:rsid w:val="005B5815"/>
    <w:rsid w:val="005B79DA"/>
    <w:rsid w:val="005F4071"/>
    <w:rsid w:val="006503FE"/>
    <w:rsid w:val="00652927"/>
    <w:rsid w:val="00661297"/>
    <w:rsid w:val="006A3F51"/>
    <w:rsid w:val="006B20C4"/>
    <w:rsid w:val="006D6B5A"/>
    <w:rsid w:val="006F07D6"/>
    <w:rsid w:val="00786F4C"/>
    <w:rsid w:val="007958BD"/>
    <w:rsid w:val="007A7AD0"/>
    <w:rsid w:val="007B3572"/>
    <w:rsid w:val="008347B8"/>
    <w:rsid w:val="00847C29"/>
    <w:rsid w:val="00852DEE"/>
    <w:rsid w:val="00926AE3"/>
    <w:rsid w:val="00927C54"/>
    <w:rsid w:val="00984844"/>
    <w:rsid w:val="00985EC6"/>
    <w:rsid w:val="009A4687"/>
    <w:rsid w:val="009B1D2F"/>
    <w:rsid w:val="009B2807"/>
    <w:rsid w:val="009E20DA"/>
    <w:rsid w:val="00A1139A"/>
    <w:rsid w:val="00A244B3"/>
    <w:rsid w:val="00A62357"/>
    <w:rsid w:val="00AE2909"/>
    <w:rsid w:val="00B3611C"/>
    <w:rsid w:val="00B62D1D"/>
    <w:rsid w:val="00B84CE6"/>
    <w:rsid w:val="00B9108F"/>
    <w:rsid w:val="00B95F07"/>
    <w:rsid w:val="00B972D5"/>
    <w:rsid w:val="00BB7C75"/>
    <w:rsid w:val="00BC17DC"/>
    <w:rsid w:val="00BC2CF8"/>
    <w:rsid w:val="00BC4A2C"/>
    <w:rsid w:val="00BD2AFA"/>
    <w:rsid w:val="00BF0D74"/>
    <w:rsid w:val="00BF16B7"/>
    <w:rsid w:val="00CB4E59"/>
    <w:rsid w:val="00CC194E"/>
    <w:rsid w:val="00D55157"/>
    <w:rsid w:val="00D85AC9"/>
    <w:rsid w:val="00DB042F"/>
    <w:rsid w:val="00DD6C64"/>
    <w:rsid w:val="00E35222"/>
    <w:rsid w:val="00E941C0"/>
    <w:rsid w:val="00F01D2A"/>
    <w:rsid w:val="00F1056E"/>
    <w:rsid w:val="00F15091"/>
    <w:rsid w:val="00F362D7"/>
    <w:rsid w:val="00F708E0"/>
    <w:rsid w:val="00F9201D"/>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tpopul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BDFD-DBC4-42DA-B427-5D7A4703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2043</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22</cp:revision>
  <dcterms:created xsi:type="dcterms:W3CDTF">2017-05-25T10:23:00Z</dcterms:created>
  <dcterms:modified xsi:type="dcterms:W3CDTF">2017-05-30T06:20:00Z</dcterms:modified>
</cp:coreProperties>
</file>