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3A" w:rsidRDefault="0053373A" w:rsidP="0053373A">
      <w:pPr>
        <w:autoSpaceDE w:val="0"/>
        <w:autoSpaceDN w:val="0"/>
        <w:adjustRightInd w:val="0"/>
        <w:spacing w:after="0" w:line="240" w:lineRule="auto"/>
        <w:contextualSpacing/>
        <w:jc w:val="center"/>
        <w:rPr>
          <w:rFonts w:ascii="Arial" w:hAnsi="Arial" w:cs="Arial"/>
          <w:b/>
          <w:sz w:val="32"/>
          <w:szCs w:val="32"/>
        </w:rPr>
      </w:pPr>
    </w:p>
    <w:p w:rsidR="0053373A" w:rsidRDefault="0053373A" w:rsidP="0053373A">
      <w:pPr>
        <w:autoSpaceDE w:val="0"/>
        <w:autoSpaceDN w:val="0"/>
        <w:adjustRightInd w:val="0"/>
        <w:spacing w:after="0" w:line="240" w:lineRule="auto"/>
        <w:contextualSpacing/>
        <w:jc w:val="center"/>
        <w:rPr>
          <w:rFonts w:ascii="Arial" w:hAnsi="Arial" w:cs="Arial"/>
          <w:b/>
          <w:sz w:val="32"/>
          <w:szCs w:val="32"/>
        </w:rPr>
      </w:pPr>
      <w:r>
        <w:rPr>
          <w:rFonts w:ascii="Arial" w:hAnsi="Arial" w:cs="Arial"/>
          <w:b/>
          <w:sz w:val="32"/>
          <w:szCs w:val="32"/>
        </w:rPr>
        <w:t>ANUNCIO PARA PRESENTACIÓN DE PROPUESTAS</w:t>
      </w:r>
    </w:p>
    <w:p w:rsidR="001D525B" w:rsidRDefault="001D525B" w:rsidP="007954AF">
      <w:pPr>
        <w:jc w:val="center"/>
      </w:pPr>
    </w:p>
    <w:p w:rsidR="00853D3B" w:rsidRDefault="00853D3B" w:rsidP="007954AF">
      <w:pPr>
        <w:jc w:val="center"/>
      </w:pPr>
    </w:p>
    <w:p w:rsidR="003D41B2" w:rsidRDefault="003D41B2" w:rsidP="003D41B2">
      <w:pPr>
        <w:autoSpaceDE w:val="0"/>
        <w:autoSpaceDN w:val="0"/>
        <w:adjustRightInd w:val="0"/>
        <w:spacing w:after="0" w:line="240" w:lineRule="auto"/>
        <w:contextualSpacing/>
        <w:rPr>
          <w:rFonts w:ascii="Arial" w:hAnsi="Arial" w:cs="Arial"/>
          <w:b/>
          <w:sz w:val="20"/>
          <w:szCs w:val="20"/>
        </w:rPr>
      </w:pPr>
      <w:r>
        <w:rPr>
          <w:rFonts w:ascii="Arial" w:hAnsi="Arial" w:cs="Arial"/>
          <w:b/>
          <w:sz w:val="20"/>
          <w:szCs w:val="20"/>
        </w:rPr>
        <w:t>1. ENTIDAD ADJUDICADORA:</w:t>
      </w:r>
    </w:p>
    <w:p w:rsidR="003D41B2" w:rsidRDefault="003D41B2" w:rsidP="003D41B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a) Organismo: OAM UNIVERSITAT POPULAR DE L’AJUNTAMENT DE VALÈNCIA.</w:t>
      </w:r>
    </w:p>
    <w:p w:rsidR="003D41B2" w:rsidRDefault="003D41B2" w:rsidP="003D41B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b) Servicio que tramita el expediente: Oficinas Centrales.</w:t>
      </w:r>
    </w:p>
    <w:p w:rsidR="003D41B2" w:rsidRDefault="003D41B2" w:rsidP="003D41B2">
      <w:pPr>
        <w:jc w:val="both"/>
        <w:rPr>
          <w:rFonts w:ascii="Arial" w:hAnsi="Arial" w:cs="Arial"/>
          <w:color w:val="FF0000"/>
          <w:sz w:val="20"/>
          <w:szCs w:val="20"/>
        </w:rPr>
      </w:pPr>
      <w:r>
        <w:rPr>
          <w:rFonts w:ascii="Arial" w:hAnsi="Arial" w:cs="Arial"/>
          <w:sz w:val="20"/>
          <w:szCs w:val="20"/>
        </w:rPr>
        <w:t xml:space="preserve">c) Número de expediente: </w:t>
      </w:r>
      <w:r>
        <w:rPr>
          <w:rFonts w:ascii="Arial" w:hAnsi="Arial" w:cs="Arial"/>
          <w:color w:val="000000" w:themeColor="text1"/>
          <w:sz w:val="20"/>
          <w:szCs w:val="20"/>
        </w:rPr>
        <w:t>E-70008-2020-000005.</w:t>
      </w:r>
    </w:p>
    <w:p w:rsidR="003D41B2" w:rsidRDefault="003D41B2" w:rsidP="003D41B2">
      <w:pPr>
        <w:jc w:val="both"/>
        <w:rPr>
          <w:rFonts w:ascii="Arial" w:hAnsi="Arial" w:cs="Arial"/>
          <w:b/>
          <w:sz w:val="20"/>
          <w:szCs w:val="20"/>
        </w:rPr>
      </w:pPr>
      <w:r>
        <w:rPr>
          <w:rFonts w:ascii="Arial" w:hAnsi="Arial" w:cs="Arial"/>
          <w:b/>
          <w:sz w:val="20"/>
          <w:szCs w:val="20"/>
        </w:rPr>
        <w:t>2.  OBJETO Y DURACIÓN DEL CONTRATO:</w:t>
      </w:r>
    </w:p>
    <w:p w:rsidR="003D41B2" w:rsidRDefault="003D41B2" w:rsidP="00853D3B">
      <w:pPr>
        <w:jc w:val="both"/>
        <w:rPr>
          <w:rFonts w:ascii="Arial" w:hAnsi="Arial" w:cs="Arial"/>
          <w:b/>
          <w:color w:val="000000" w:themeColor="text1"/>
          <w:sz w:val="20"/>
          <w:szCs w:val="20"/>
        </w:rPr>
      </w:pPr>
      <w:r>
        <w:rPr>
          <w:rFonts w:ascii="Arial" w:hAnsi="Arial" w:cs="Arial"/>
          <w:b/>
          <w:color w:val="000000" w:themeColor="text1"/>
          <w:sz w:val="20"/>
          <w:szCs w:val="20"/>
        </w:rPr>
        <w:t xml:space="preserve">OBJETO DELCONTRATO: </w:t>
      </w:r>
      <w:r>
        <w:rPr>
          <w:rFonts w:ascii="Arial" w:hAnsi="Arial" w:cs="Arial"/>
          <w:color w:val="000000" w:themeColor="text1"/>
          <w:sz w:val="20"/>
          <w:szCs w:val="20"/>
        </w:rPr>
        <w:t xml:space="preserve">Suministro de Mobiliario para la dotación del Centro de la Universidad Popular de BENICALAP, sito en C/Luis </w:t>
      </w:r>
      <w:proofErr w:type="spellStart"/>
      <w:r>
        <w:rPr>
          <w:rFonts w:ascii="Arial" w:hAnsi="Arial" w:cs="Arial"/>
          <w:color w:val="000000" w:themeColor="text1"/>
          <w:sz w:val="20"/>
          <w:szCs w:val="20"/>
        </w:rPr>
        <w:t>Braile</w:t>
      </w:r>
      <w:proofErr w:type="spellEnd"/>
      <w:r>
        <w:rPr>
          <w:rFonts w:ascii="Arial" w:hAnsi="Arial" w:cs="Arial"/>
          <w:color w:val="000000" w:themeColor="text1"/>
          <w:sz w:val="20"/>
          <w:szCs w:val="20"/>
        </w:rPr>
        <w:t>, nº 1 de València</w:t>
      </w:r>
      <w:r>
        <w:rPr>
          <w:rFonts w:ascii="Arial" w:hAnsi="Arial" w:cs="Arial"/>
          <w:sz w:val="20"/>
          <w:szCs w:val="20"/>
        </w:rPr>
        <w:t>, que a continuación se indica:</w:t>
      </w:r>
    </w:p>
    <w:p w:rsidR="003D41B2" w:rsidRDefault="003D41B2" w:rsidP="003D41B2">
      <w:pPr>
        <w:jc w:val="center"/>
        <w:rPr>
          <w:rFonts w:ascii="Arial" w:hAnsi="Arial" w:cs="Arial"/>
          <w:b/>
          <w:color w:val="000000" w:themeColor="text1"/>
          <w:sz w:val="20"/>
          <w:szCs w:val="20"/>
        </w:rPr>
      </w:pPr>
      <w:r>
        <w:rPr>
          <w:rFonts w:ascii="Arial" w:hAnsi="Arial" w:cs="Arial"/>
          <w:b/>
          <w:color w:val="000000" w:themeColor="text1"/>
          <w:sz w:val="20"/>
          <w:szCs w:val="20"/>
        </w:rPr>
        <w:t>RELACIÓN DE MOBILIARIO</w:t>
      </w:r>
    </w:p>
    <w:tbl>
      <w:tblPr>
        <w:tblStyle w:val="Tablaconcuadrcula"/>
        <w:tblW w:w="0" w:type="auto"/>
        <w:jc w:val="center"/>
        <w:tblLook w:val="04A0"/>
      </w:tblPr>
      <w:tblGrid>
        <w:gridCol w:w="7589"/>
        <w:gridCol w:w="805"/>
      </w:tblGrid>
      <w:tr w:rsidR="003D41B2" w:rsidTr="003D41B2">
        <w:trPr>
          <w:trHeight w:val="336"/>
          <w:jc w:val="center"/>
        </w:trPr>
        <w:tc>
          <w:tcPr>
            <w:tcW w:w="7589" w:type="dxa"/>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hideMark/>
          </w:tcPr>
          <w:p w:rsidR="003D41B2" w:rsidRDefault="003D41B2">
            <w:pPr>
              <w:rPr>
                <w:b/>
              </w:rPr>
            </w:pPr>
            <w:r>
              <w:rPr>
                <w:b/>
              </w:rPr>
              <w:t>POSICION Y DESCRIPCIÓN</w:t>
            </w:r>
          </w:p>
        </w:tc>
        <w:tc>
          <w:tcPr>
            <w:tcW w:w="805" w:type="dxa"/>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hideMark/>
          </w:tcPr>
          <w:p w:rsidR="003D41B2" w:rsidRDefault="003D41B2">
            <w:pPr>
              <w:jc w:val="center"/>
              <w:rPr>
                <w:b/>
              </w:rPr>
            </w:pPr>
            <w:r>
              <w:rPr>
                <w:b/>
              </w:rPr>
              <w:t>Uds.</w:t>
            </w: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t>1.- MESA OFICINA MELAMINA CON ESTRUCURA METÁLICA Y FALDON METAL</w:t>
            </w:r>
          </w:p>
        </w:tc>
        <w:tc>
          <w:tcPr>
            <w:tcW w:w="805" w:type="dxa"/>
            <w:vMerge w:val="restart"/>
            <w:tcBorders>
              <w:top w:val="double" w:sz="4" w:space="0" w:color="auto"/>
              <w:left w:val="single" w:sz="4" w:space="0" w:color="auto"/>
              <w:bottom w:val="double" w:sz="4" w:space="0" w:color="auto"/>
              <w:right w:val="single" w:sz="4" w:space="0" w:color="auto"/>
            </w:tcBorders>
            <w:hideMark/>
          </w:tcPr>
          <w:p w:rsidR="003D41B2" w:rsidRDefault="003D41B2">
            <w:pPr>
              <w:jc w:val="center"/>
              <w:rPr>
                <w:b/>
              </w:rPr>
            </w:pPr>
            <w:r>
              <w:rPr>
                <w:b/>
              </w:rPr>
              <w:t>1</w:t>
            </w:r>
          </w:p>
        </w:tc>
      </w:tr>
      <w:tr w:rsidR="003D41B2" w:rsidTr="003D41B2">
        <w:trPr>
          <w:trHeight w:val="4111"/>
          <w:jc w:val="center"/>
        </w:trPr>
        <w:tc>
          <w:tcPr>
            <w:tcW w:w="7589" w:type="dxa"/>
            <w:tcBorders>
              <w:top w:val="single" w:sz="4" w:space="0" w:color="auto"/>
              <w:left w:val="single" w:sz="4" w:space="0" w:color="auto"/>
              <w:bottom w:val="double" w:sz="4" w:space="0" w:color="auto"/>
              <w:right w:val="single" w:sz="4" w:space="0" w:color="auto"/>
            </w:tcBorders>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Largo=180cm / Fondo=80cm / Altura=75cm.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Tapa de mesa</w:t>
            </w:r>
            <w:r>
              <w:rPr>
                <w:b/>
                <w:sz w:val="18"/>
                <w:szCs w:val="18"/>
              </w:rPr>
              <w:t xml:space="preserve">.- </w:t>
            </w:r>
            <w:r>
              <w:rPr>
                <w:rFonts w:ascii="Arial" w:hAnsi="Arial" w:cs="Arial"/>
                <w:sz w:val="15"/>
                <w:szCs w:val="15"/>
              </w:rPr>
              <w:t>Tablero de partículas de madera de formación en tres capas de 25mm de espesor, aglomerado con resinas sintéticas mediante técnica de prensado plano a alta temperatura y lijado, con densidad de 630kg/m3. Canteado PVC de 2mm.</w:t>
            </w:r>
          </w:p>
          <w:p w:rsidR="003D41B2" w:rsidRDefault="003D41B2">
            <w:pPr>
              <w:pStyle w:val="Prrafodelista"/>
              <w:jc w:val="both"/>
              <w:rPr>
                <w:rFonts w:ascii="Arial" w:hAnsi="Arial" w:cs="Arial"/>
                <w:sz w:val="15"/>
                <w:szCs w:val="15"/>
              </w:rPr>
            </w:pPr>
            <w:r>
              <w:rPr>
                <w:rFonts w:ascii="Arial" w:hAnsi="Arial" w:cs="Arial"/>
                <w:sz w:val="15"/>
                <w:szCs w:val="15"/>
              </w:rPr>
              <w:t xml:space="preserve">Recubrimientos Norma UNE EN 14323: Resistencia al rayado ≥ 1,5 N / Resistencia a las manchas ≥ Grado 3 sin </w:t>
            </w:r>
            <w:proofErr w:type="spellStart"/>
            <w:r>
              <w:rPr>
                <w:rFonts w:ascii="Arial" w:hAnsi="Arial" w:cs="Arial"/>
                <w:sz w:val="15"/>
                <w:szCs w:val="15"/>
              </w:rPr>
              <w:t>defectos</w:t>
            </w:r>
            <w:proofErr w:type="spellEnd"/>
            <w:r>
              <w:rPr>
                <w:rFonts w:ascii="Arial" w:hAnsi="Arial" w:cs="Arial"/>
                <w:sz w:val="15"/>
                <w:szCs w:val="15"/>
              </w:rPr>
              <w:t xml:space="preserve"> visuales / Resistencia al agotamiento ≥ Grado 3 Resistente / Aspecto acabado superficial = Textura sedosa acabado mate. Grado 4 / Espesor normalizado = 120 gr. / Resistencia a productos de limpieza agresivos de uso domestico sin disolventes / Buena resistencia a los ácidos, álcalis y aceites a temperatura ambiente.</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Estructura.- </w:t>
            </w:r>
            <w:r>
              <w:rPr>
                <w:rFonts w:ascii="Arial" w:hAnsi="Arial" w:cs="Arial"/>
                <w:sz w:val="15"/>
                <w:szCs w:val="15"/>
              </w:rPr>
              <w:t xml:space="preserve">Patas fabricada con tubo de acero laminado en caliente y decapado de 60x30mm y sección de 2mm de espesor. Regulación en altura. Unión entre patas mediante bastidores desmontables de acero de 2mm de sección. </w:t>
            </w:r>
            <w:r>
              <w:rPr>
                <w:rFonts w:ascii="Arial" w:hAnsi="Arial" w:cs="Arial"/>
                <w:b/>
                <w:sz w:val="15"/>
                <w:szCs w:val="15"/>
              </w:rPr>
              <w:t xml:space="preserve">Faldón </w:t>
            </w:r>
            <w:r>
              <w:rPr>
                <w:rFonts w:ascii="Arial" w:hAnsi="Arial" w:cs="Arial"/>
                <w:sz w:val="15"/>
                <w:szCs w:val="15"/>
              </w:rPr>
              <w:t xml:space="preserve">metálico 30 x 160cm con anclaje de escuadras, lacado a juego. </w:t>
            </w:r>
            <w:r>
              <w:rPr>
                <w:rFonts w:ascii="Arial" w:hAnsi="Arial" w:cs="Arial"/>
                <w:b/>
                <w:sz w:val="15"/>
                <w:szCs w:val="15"/>
              </w:rPr>
              <w:t>Canaleta</w:t>
            </w:r>
            <w:r>
              <w:rPr>
                <w:rFonts w:ascii="Arial" w:hAnsi="Arial" w:cs="Arial"/>
                <w:sz w:val="15"/>
                <w:szCs w:val="15"/>
              </w:rPr>
              <w:t xml:space="preserve"> para cables pintada. Acabado con pintura electroestática de polvo epoxi-poliéster. Tratamientos de desengrase y aplicación de </w:t>
            </w:r>
            <w:proofErr w:type="spellStart"/>
            <w:r>
              <w:rPr>
                <w:rFonts w:ascii="Arial" w:hAnsi="Arial" w:cs="Arial"/>
                <w:sz w:val="15"/>
                <w:szCs w:val="15"/>
              </w:rPr>
              <w:t>nanocerámicas</w:t>
            </w:r>
            <w:proofErr w:type="spellEnd"/>
            <w:r>
              <w:rPr>
                <w:rFonts w:ascii="Arial" w:hAnsi="Arial" w:cs="Arial"/>
                <w:sz w:val="15"/>
                <w:szCs w:val="15"/>
              </w:rPr>
              <w:t xml:space="preserve"> con baño </w:t>
            </w:r>
            <w:proofErr w:type="spellStart"/>
            <w:r>
              <w:rPr>
                <w:rFonts w:ascii="Arial" w:hAnsi="Arial" w:cs="Arial"/>
                <w:sz w:val="15"/>
                <w:szCs w:val="15"/>
              </w:rPr>
              <w:t>microcristalino</w:t>
            </w:r>
            <w:proofErr w:type="spellEnd"/>
            <w:r>
              <w:rPr>
                <w:rFonts w:ascii="Arial" w:hAnsi="Arial" w:cs="Arial"/>
                <w:sz w:val="15"/>
                <w:szCs w:val="15"/>
              </w:rPr>
              <w:t xml:space="preserve"> anticorrosivo y proceso de </w:t>
            </w:r>
            <w:proofErr w:type="spellStart"/>
            <w:r>
              <w:rPr>
                <w:rFonts w:ascii="Arial" w:hAnsi="Arial" w:cs="Arial"/>
                <w:sz w:val="15"/>
                <w:szCs w:val="15"/>
              </w:rPr>
              <w:t>pasivizado</w:t>
            </w:r>
            <w:proofErr w:type="spellEnd"/>
            <w:r>
              <w:rPr>
                <w:rFonts w:ascii="Arial" w:hAnsi="Arial" w:cs="Arial"/>
                <w:sz w:val="15"/>
                <w:szCs w:val="15"/>
              </w:rPr>
              <w:t>.</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Declaración medioambiental.</w:t>
            </w:r>
            <w:r>
              <w:rPr>
                <w:rFonts w:ascii="Arial" w:hAnsi="Arial" w:cs="Arial"/>
                <w:sz w:val="15"/>
                <w:szCs w:val="15"/>
              </w:rPr>
              <w:t>- Madera con un 70% de material reciclado y certificadas con el PEFC/FSC y E1 / Acero con un porcentaje de reciclado entre el 15% y el 99%. / Plástico con un porcentaje de reciclado entre el 30% y el 40%</w:t>
            </w:r>
            <w:proofErr w:type="gramStart"/>
            <w:r>
              <w:rPr>
                <w:rFonts w:ascii="Arial" w:hAnsi="Arial" w:cs="Arial"/>
                <w:sz w:val="15"/>
                <w:szCs w:val="15"/>
              </w:rPr>
              <w:t>./</w:t>
            </w:r>
            <w:proofErr w:type="gramEnd"/>
            <w:r>
              <w:rPr>
                <w:rFonts w:ascii="Arial" w:hAnsi="Arial" w:cs="Arial"/>
                <w:sz w:val="15"/>
                <w:szCs w:val="15"/>
              </w:rPr>
              <w:t xml:space="preserve"> Pintura en polvo sin emisiones </w:t>
            </w:r>
            <w:proofErr w:type="spellStart"/>
            <w:r>
              <w:rPr>
                <w:rFonts w:ascii="Arial" w:hAnsi="Arial" w:cs="Arial"/>
                <w:sz w:val="15"/>
                <w:szCs w:val="15"/>
              </w:rPr>
              <w:t>COVs</w:t>
            </w:r>
            <w:proofErr w:type="spellEnd"/>
            <w:r>
              <w:rPr>
                <w:rFonts w:ascii="Arial" w:hAnsi="Arial" w:cs="Arial"/>
                <w:sz w:val="15"/>
                <w:szCs w:val="15"/>
              </w:rPr>
              <w:t xml:space="preserve"> / Embalajes 100% reciclados con tinta sin disolvente / Producto reciclable al 98 % / Sin contaminación de aire o agua en la eliminación de residuos. FSC, ISO 9001 / 14001 Bureau Veritas.</w:t>
            </w: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Pr="00853D3B" w:rsidRDefault="00853D3B" w:rsidP="00853D3B">
            <w:pPr>
              <w:jc w:val="both"/>
              <w:rPr>
                <w:rFonts w:ascii="Arial" w:hAnsi="Arial" w:cs="Arial"/>
                <w:sz w:val="15"/>
                <w:szCs w:val="15"/>
              </w:rPr>
            </w:pPr>
          </w:p>
          <w:p w:rsidR="003D41B2" w:rsidRDefault="003D41B2">
            <w:pPr>
              <w:pStyle w:val="Prrafodelista"/>
              <w:jc w:val="both"/>
              <w:rPr>
                <w:rFonts w:ascii="Arial" w:hAnsi="Arial" w:cs="Arial"/>
                <w:b/>
                <w:sz w:val="15"/>
                <w:szCs w:val="15"/>
              </w:rPr>
            </w:pPr>
          </w:p>
          <w:p w:rsidR="003D41B2" w:rsidRDefault="003D41B2">
            <w:pPr>
              <w:pStyle w:val="Prrafodelista"/>
              <w:jc w:val="both"/>
              <w:rPr>
                <w:rFonts w:ascii="Arial" w:hAnsi="Arial" w:cs="Arial"/>
                <w:b/>
                <w:sz w:val="15"/>
                <w:szCs w:val="15"/>
              </w:rPr>
            </w:pPr>
          </w:p>
          <w:p w:rsidR="003D41B2" w:rsidRDefault="003D41B2">
            <w:pPr>
              <w:pStyle w:val="Prrafodelista"/>
              <w:jc w:val="both"/>
              <w:rPr>
                <w:rFonts w:ascii="Arial" w:hAnsi="Arial" w:cs="Arial"/>
                <w:sz w:val="15"/>
                <w:szCs w:val="15"/>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lastRenderedPageBreak/>
              <w:t>2.- ALA DE MESA OFICINA MELAMINA CON ESTRUCTURA METÁLICA</w:t>
            </w:r>
          </w:p>
        </w:tc>
        <w:tc>
          <w:tcPr>
            <w:tcW w:w="805" w:type="dxa"/>
            <w:vMerge w:val="restart"/>
            <w:tcBorders>
              <w:top w:val="double" w:sz="4" w:space="0" w:color="auto"/>
              <w:left w:val="single" w:sz="4" w:space="0" w:color="auto"/>
              <w:bottom w:val="double" w:sz="4" w:space="0" w:color="auto"/>
              <w:right w:val="single" w:sz="4" w:space="0" w:color="auto"/>
            </w:tcBorders>
            <w:hideMark/>
          </w:tcPr>
          <w:p w:rsidR="003D41B2" w:rsidRDefault="003D41B2">
            <w:pPr>
              <w:jc w:val="center"/>
              <w:rPr>
                <w:b/>
              </w:rPr>
            </w:pPr>
            <w:r>
              <w:rPr>
                <w:b/>
              </w:rPr>
              <w:t>1</w:t>
            </w:r>
          </w:p>
        </w:tc>
      </w:tr>
      <w:tr w:rsidR="003D41B2" w:rsidTr="003D41B2">
        <w:trPr>
          <w:trHeight w:val="3736"/>
          <w:jc w:val="center"/>
        </w:trPr>
        <w:tc>
          <w:tcPr>
            <w:tcW w:w="7589" w:type="dxa"/>
            <w:tcBorders>
              <w:top w:val="single" w:sz="4" w:space="0" w:color="auto"/>
              <w:left w:val="single" w:sz="4" w:space="0" w:color="auto"/>
              <w:bottom w:val="double" w:sz="4" w:space="0" w:color="auto"/>
              <w:right w:val="single" w:sz="4" w:space="0" w:color="auto"/>
            </w:tcBorders>
            <w:hideMark/>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Largo=100cm / Fondo=60cm / Altura=75cm.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Tapa de mesa</w:t>
            </w:r>
            <w:r>
              <w:rPr>
                <w:b/>
                <w:sz w:val="18"/>
                <w:szCs w:val="18"/>
              </w:rPr>
              <w:t xml:space="preserve">.- </w:t>
            </w:r>
            <w:r>
              <w:rPr>
                <w:rFonts w:ascii="Arial" w:hAnsi="Arial" w:cs="Arial"/>
                <w:sz w:val="15"/>
                <w:szCs w:val="15"/>
              </w:rPr>
              <w:t>Tablero de partículas de madera de formación en tres capas de 25mm de espesor, aglomerado con resinas sintéticas mediante técnica de prensado plano a alta temperatura y lijado, con densidad de 630kg/m3. Canteado PVC de 2mm.</w:t>
            </w:r>
          </w:p>
          <w:p w:rsidR="003D41B2" w:rsidRDefault="003D41B2">
            <w:pPr>
              <w:pStyle w:val="Prrafodelista"/>
              <w:jc w:val="both"/>
              <w:rPr>
                <w:rFonts w:ascii="Arial" w:hAnsi="Arial" w:cs="Arial"/>
                <w:sz w:val="15"/>
                <w:szCs w:val="15"/>
              </w:rPr>
            </w:pPr>
            <w:r>
              <w:rPr>
                <w:rFonts w:ascii="Arial" w:hAnsi="Arial" w:cs="Arial"/>
                <w:sz w:val="15"/>
                <w:szCs w:val="15"/>
              </w:rPr>
              <w:t xml:space="preserve">Recubrimientos Norma UNE EN 14323: Resistencia al rayado ≥ 1,5 N / Resistencia a las manchas ≥ Grado 3 sin </w:t>
            </w:r>
            <w:proofErr w:type="spellStart"/>
            <w:r>
              <w:rPr>
                <w:rFonts w:ascii="Arial" w:hAnsi="Arial" w:cs="Arial"/>
                <w:sz w:val="15"/>
                <w:szCs w:val="15"/>
              </w:rPr>
              <w:t>defectos</w:t>
            </w:r>
            <w:proofErr w:type="spellEnd"/>
            <w:r>
              <w:rPr>
                <w:rFonts w:ascii="Arial" w:hAnsi="Arial" w:cs="Arial"/>
                <w:sz w:val="15"/>
                <w:szCs w:val="15"/>
              </w:rPr>
              <w:t xml:space="preserve"> visuales / Resistencia al agotamiento ≥ Grado 3 Resistente / Aspecto acabado superficial = Textura sedosa acabado mate. Grado 4 / Espesor normalizado = 120 gr. / Resistencia a productos de limpieza agresivos de uso domestico sin disolventes / Buena resistencia a los ácidos, álcalis y aceites a temperatura ambiente.</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Estructura.- </w:t>
            </w:r>
            <w:r>
              <w:rPr>
                <w:rFonts w:ascii="Arial" w:hAnsi="Arial" w:cs="Arial"/>
                <w:sz w:val="15"/>
                <w:szCs w:val="15"/>
              </w:rPr>
              <w:t xml:space="preserve">Patas fabricada con tubo de acero laminado en caliente y decapado de 60x30mm y sección de 2mm de espesor. Regulación en altura. Unión entre patas mediante bastidores desmontables de acero de 2mm de sección. Acabado con pintura electroestática de polvo epoxi-poliéster. Tratamientos de desengrase y aplicación de </w:t>
            </w:r>
            <w:proofErr w:type="spellStart"/>
            <w:r>
              <w:rPr>
                <w:rFonts w:ascii="Arial" w:hAnsi="Arial" w:cs="Arial"/>
                <w:sz w:val="15"/>
                <w:szCs w:val="15"/>
              </w:rPr>
              <w:t>nanocerámicas</w:t>
            </w:r>
            <w:proofErr w:type="spellEnd"/>
            <w:r>
              <w:rPr>
                <w:rFonts w:ascii="Arial" w:hAnsi="Arial" w:cs="Arial"/>
                <w:sz w:val="15"/>
                <w:szCs w:val="15"/>
              </w:rPr>
              <w:t xml:space="preserve"> con baño </w:t>
            </w:r>
            <w:proofErr w:type="spellStart"/>
            <w:r>
              <w:rPr>
                <w:rFonts w:ascii="Arial" w:hAnsi="Arial" w:cs="Arial"/>
                <w:sz w:val="15"/>
                <w:szCs w:val="15"/>
              </w:rPr>
              <w:t>microcristalino</w:t>
            </w:r>
            <w:proofErr w:type="spellEnd"/>
            <w:r>
              <w:rPr>
                <w:rFonts w:ascii="Arial" w:hAnsi="Arial" w:cs="Arial"/>
                <w:sz w:val="15"/>
                <w:szCs w:val="15"/>
              </w:rPr>
              <w:t xml:space="preserve"> anticorrosivo y proceso de </w:t>
            </w:r>
            <w:proofErr w:type="spellStart"/>
            <w:r>
              <w:rPr>
                <w:rFonts w:ascii="Arial" w:hAnsi="Arial" w:cs="Arial"/>
                <w:sz w:val="15"/>
                <w:szCs w:val="15"/>
              </w:rPr>
              <w:t>pasivizado</w:t>
            </w:r>
            <w:proofErr w:type="spellEnd"/>
            <w:r>
              <w:rPr>
                <w:rFonts w:ascii="Arial" w:hAnsi="Arial" w:cs="Arial"/>
                <w:sz w:val="15"/>
                <w:szCs w:val="15"/>
              </w:rPr>
              <w:t>.</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Declaración medioambiental.</w:t>
            </w:r>
            <w:r>
              <w:rPr>
                <w:rFonts w:ascii="Arial" w:hAnsi="Arial" w:cs="Arial"/>
                <w:sz w:val="15"/>
                <w:szCs w:val="15"/>
              </w:rPr>
              <w:t xml:space="preserve">- Madera con un 70% de material reciclado y certificadas con el PEFC/FSC y E1 / Acero con un porcentaje de reciclado entre el 15% y el 99%. / Plástico con un porcentaje de reciclado entre el 30% y el 40%./ Pintura en polvo sin emisiones </w:t>
            </w:r>
            <w:proofErr w:type="spellStart"/>
            <w:r>
              <w:rPr>
                <w:rFonts w:ascii="Arial" w:hAnsi="Arial" w:cs="Arial"/>
                <w:sz w:val="15"/>
                <w:szCs w:val="15"/>
              </w:rPr>
              <w:t>COVs</w:t>
            </w:r>
            <w:proofErr w:type="spellEnd"/>
            <w:r>
              <w:rPr>
                <w:rFonts w:ascii="Arial" w:hAnsi="Arial" w:cs="Arial"/>
                <w:sz w:val="15"/>
                <w:szCs w:val="15"/>
              </w:rPr>
              <w:t xml:space="preserve"> / Embalajes 100% reciclados con tinta sin disolvente / Producto reciclable al 98 % / Sin contaminación de aire o agua en la eliminación de residuos. FSC, ISO 9001 / 14001 Bureau Veritas.</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D41B2" w:rsidRDefault="003D41B2">
            <w:pPr>
              <w:rPr>
                <w:b/>
              </w:rPr>
            </w:pPr>
          </w:p>
        </w:tc>
      </w:tr>
    </w:tbl>
    <w:p w:rsidR="003D41B2" w:rsidRDefault="003D41B2" w:rsidP="003D41B2">
      <w:pPr>
        <w:jc w:val="center"/>
        <w:rPr>
          <w:rFonts w:ascii="Arial" w:hAnsi="Arial" w:cs="Arial"/>
          <w:b/>
          <w:color w:val="000000" w:themeColor="text1"/>
          <w:sz w:val="20"/>
          <w:szCs w:val="20"/>
        </w:rPr>
      </w:pPr>
    </w:p>
    <w:tbl>
      <w:tblPr>
        <w:tblStyle w:val="Tablaconcuadrcula"/>
        <w:tblW w:w="0" w:type="auto"/>
        <w:jc w:val="center"/>
        <w:tblLook w:val="04A0"/>
      </w:tblPr>
      <w:tblGrid>
        <w:gridCol w:w="7589"/>
        <w:gridCol w:w="805"/>
      </w:tblGrid>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t>3.- SILLA OFICINA ERGONÓMICA CON BRAZOS REGULABLES</w:t>
            </w:r>
          </w:p>
        </w:tc>
        <w:tc>
          <w:tcPr>
            <w:tcW w:w="805" w:type="dxa"/>
            <w:vMerge w:val="restart"/>
            <w:tcBorders>
              <w:top w:val="double" w:sz="4" w:space="0" w:color="auto"/>
              <w:left w:val="single" w:sz="4" w:space="0" w:color="auto"/>
              <w:bottom w:val="double" w:sz="4" w:space="0" w:color="auto"/>
              <w:right w:val="single" w:sz="4" w:space="0" w:color="auto"/>
            </w:tcBorders>
            <w:hideMark/>
          </w:tcPr>
          <w:p w:rsidR="003D41B2" w:rsidRDefault="003D41B2">
            <w:pPr>
              <w:jc w:val="center"/>
              <w:rPr>
                <w:b/>
              </w:rPr>
            </w:pPr>
            <w:r>
              <w:rPr>
                <w:b/>
              </w:rPr>
              <w:t>1</w:t>
            </w:r>
          </w:p>
        </w:tc>
      </w:tr>
      <w:tr w:rsidR="003D41B2" w:rsidTr="003D41B2">
        <w:trPr>
          <w:trHeight w:val="4154"/>
          <w:jc w:val="center"/>
        </w:trPr>
        <w:tc>
          <w:tcPr>
            <w:tcW w:w="7589" w:type="dxa"/>
            <w:tcBorders>
              <w:top w:val="single" w:sz="4" w:space="0" w:color="auto"/>
              <w:left w:val="single" w:sz="4" w:space="0" w:color="auto"/>
              <w:bottom w:val="double" w:sz="4" w:space="0" w:color="auto"/>
              <w:right w:val="single" w:sz="4" w:space="0" w:color="auto"/>
            </w:tcBorders>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Ancho=58cm / Fondo=49cm / Altura=115cm.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Respaldo.-</w:t>
            </w:r>
            <w:r>
              <w:rPr>
                <w:b/>
                <w:sz w:val="18"/>
                <w:szCs w:val="18"/>
              </w:rPr>
              <w:t xml:space="preserve"> </w:t>
            </w:r>
            <w:r>
              <w:rPr>
                <w:rFonts w:ascii="Arial" w:hAnsi="Arial" w:cs="Arial"/>
                <w:sz w:val="15"/>
                <w:szCs w:val="15"/>
              </w:rPr>
              <w:t>Estructura de polipropileno, con malla ignífuga ultra-resistente acrílica. Transpirable y ergonómicamente adaptable. Color negro, blanco azul o rojo.</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Asiento.- </w:t>
            </w:r>
            <w:r>
              <w:rPr>
                <w:rFonts w:ascii="Arial" w:hAnsi="Arial" w:cs="Arial"/>
                <w:sz w:val="15"/>
                <w:szCs w:val="15"/>
              </w:rPr>
              <w:t xml:space="preserve">Carcasa de polipropileno con soporte fabricado en madera contrachapada de haya de 8mm. Relleno de goma flexible de alta densidad (30Kg/m3). Tapizado 100% poliamida. Resistencia a la abrasión +40.000 ciclos Norma UNE-EN 14465:2004+A1:2007 ISO 12947-2:1999/ACAC:2006. Solidez al frote en seco y húmedo </w:t>
            </w:r>
            <w:proofErr w:type="spellStart"/>
            <w:r>
              <w:rPr>
                <w:rFonts w:ascii="Arial" w:hAnsi="Arial" w:cs="Arial"/>
                <w:sz w:val="15"/>
                <w:szCs w:val="15"/>
              </w:rPr>
              <w:t>clas</w:t>
            </w:r>
            <w:proofErr w:type="spellEnd"/>
            <w:r>
              <w:rPr>
                <w:rFonts w:ascii="Arial" w:hAnsi="Arial" w:cs="Arial"/>
                <w:sz w:val="15"/>
                <w:szCs w:val="15"/>
              </w:rPr>
              <w:t>. 4/5 UNE-EN ISO 105-X12:2003. Resistencia al rasgado: Urdimbre 130N Trama 100N UNE-EN ISO 13937-2:2001. Inflamabilidad: UE: EN 1021-1:2006 cigarro.</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Mecanismo.</w:t>
            </w:r>
            <w:r>
              <w:rPr>
                <w:rFonts w:ascii="Arial" w:hAnsi="Arial" w:cs="Arial"/>
                <w:sz w:val="15"/>
                <w:szCs w:val="15"/>
              </w:rPr>
              <w:t xml:space="preserve">- ASYNCRO. RESPALDO: Regulación </w:t>
            </w:r>
            <w:proofErr w:type="spellStart"/>
            <w:r>
              <w:rPr>
                <w:rFonts w:ascii="Arial" w:hAnsi="Arial" w:cs="Arial"/>
                <w:sz w:val="15"/>
                <w:szCs w:val="15"/>
              </w:rPr>
              <w:t>multiposición</w:t>
            </w:r>
            <w:proofErr w:type="spellEnd"/>
            <w:r>
              <w:rPr>
                <w:rFonts w:ascii="Arial" w:hAnsi="Arial" w:cs="Arial"/>
                <w:sz w:val="15"/>
                <w:szCs w:val="15"/>
              </w:rPr>
              <w:t xml:space="preserve"> de la inclinación mediante palanca. Regulación </w:t>
            </w:r>
            <w:proofErr w:type="spellStart"/>
            <w:r>
              <w:rPr>
                <w:rFonts w:ascii="Arial" w:hAnsi="Arial" w:cs="Arial"/>
                <w:sz w:val="15"/>
                <w:szCs w:val="15"/>
              </w:rPr>
              <w:t>multiposición</w:t>
            </w:r>
            <w:proofErr w:type="spellEnd"/>
            <w:r>
              <w:rPr>
                <w:rFonts w:ascii="Arial" w:hAnsi="Arial" w:cs="Arial"/>
                <w:sz w:val="15"/>
                <w:szCs w:val="15"/>
              </w:rPr>
              <w:t xml:space="preserve"> de la altura mediante giro de pomo. ASIENTO: Regulación </w:t>
            </w:r>
            <w:proofErr w:type="spellStart"/>
            <w:r>
              <w:rPr>
                <w:rFonts w:ascii="Arial" w:hAnsi="Arial" w:cs="Arial"/>
                <w:sz w:val="15"/>
                <w:szCs w:val="15"/>
              </w:rPr>
              <w:t>multiposición</w:t>
            </w:r>
            <w:proofErr w:type="spellEnd"/>
            <w:r>
              <w:rPr>
                <w:rFonts w:ascii="Arial" w:hAnsi="Arial" w:cs="Arial"/>
                <w:sz w:val="15"/>
                <w:szCs w:val="15"/>
              </w:rPr>
              <w:t xml:space="preserve"> de la inclinación mediante palanca. SILLA: Regulación </w:t>
            </w:r>
            <w:proofErr w:type="spellStart"/>
            <w:r>
              <w:rPr>
                <w:rFonts w:ascii="Arial" w:hAnsi="Arial" w:cs="Arial"/>
                <w:sz w:val="15"/>
                <w:szCs w:val="15"/>
              </w:rPr>
              <w:t>multiposición</w:t>
            </w:r>
            <w:proofErr w:type="spellEnd"/>
            <w:r>
              <w:rPr>
                <w:rFonts w:ascii="Arial" w:hAnsi="Arial" w:cs="Arial"/>
                <w:sz w:val="15"/>
                <w:szCs w:val="15"/>
              </w:rPr>
              <w:t xml:space="preserve"> de la altura con pistón hidráulico mediante palanca.</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Base.</w:t>
            </w:r>
            <w:r>
              <w:rPr>
                <w:rFonts w:ascii="Arial" w:hAnsi="Arial" w:cs="Arial"/>
                <w:sz w:val="15"/>
                <w:szCs w:val="15"/>
              </w:rPr>
              <w:t>- Forma piramidal. Fabricada en nylon con 30% de fibra de vidrio, para mejorar resistencia y durabilidad. Diámetro 640mm.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Ruedas.- </w:t>
            </w:r>
            <w:r>
              <w:rPr>
                <w:rFonts w:ascii="Arial" w:hAnsi="Arial" w:cs="Arial"/>
                <w:sz w:val="15"/>
                <w:szCs w:val="15"/>
              </w:rPr>
              <w:t xml:space="preserve">Modelo Style con perfil bajo de rodadura silenciosa y suave. Fabricadas en nylon, </w:t>
            </w:r>
            <w:proofErr w:type="spellStart"/>
            <w:r>
              <w:rPr>
                <w:rFonts w:ascii="Arial" w:hAnsi="Arial" w:cs="Arial"/>
                <w:sz w:val="15"/>
                <w:szCs w:val="15"/>
              </w:rPr>
              <w:t>pvc</w:t>
            </w:r>
            <w:proofErr w:type="spellEnd"/>
            <w:r>
              <w:rPr>
                <w:rFonts w:ascii="Arial" w:hAnsi="Arial" w:cs="Arial"/>
                <w:sz w:val="15"/>
                <w:szCs w:val="15"/>
              </w:rPr>
              <w:t xml:space="preserve"> y acero.</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Brazos.</w:t>
            </w:r>
            <w:r>
              <w:rPr>
                <w:rFonts w:ascii="Arial" w:hAnsi="Arial" w:cs="Arial"/>
                <w:sz w:val="15"/>
                <w:szCs w:val="15"/>
              </w:rPr>
              <w:t>- Fabricados en Nylon con tacto suave. Regulación en altura y forma en “T”.</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Peso.</w:t>
            </w:r>
            <w:r>
              <w:rPr>
                <w:rFonts w:ascii="Arial" w:hAnsi="Arial" w:cs="Arial"/>
                <w:sz w:val="15"/>
                <w:szCs w:val="15"/>
              </w:rPr>
              <w:t>- 16 Kg.</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Certificados.</w:t>
            </w:r>
            <w:r>
              <w:rPr>
                <w:rFonts w:ascii="Arial" w:hAnsi="Arial" w:cs="Arial"/>
                <w:sz w:val="15"/>
                <w:szCs w:val="15"/>
              </w:rPr>
              <w:t>- Norma UNI EN 13351-2-3.</w:t>
            </w: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Pr="00853D3B" w:rsidRDefault="00853D3B" w:rsidP="00853D3B">
            <w:pPr>
              <w:jc w:val="both"/>
              <w:rPr>
                <w:rFonts w:ascii="Arial" w:hAnsi="Arial" w:cs="Arial"/>
                <w:sz w:val="15"/>
                <w:szCs w:val="15"/>
              </w:rPr>
            </w:pPr>
          </w:p>
          <w:p w:rsidR="003D41B2" w:rsidRDefault="003D41B2">
            <w:pPr>
              <w:pStyle w:val="Prrafodelista"/>
              <w:jc w:val="both"/>
              <w:rPr>
                <w:rFonts w:ascii="Arial" w:hAnsi="Arial" w:cs="Arial"/>
                <w:sz w:val="15"/>
                <w:szCs w:val="15"/>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lastRenderedPageBreak/>
              <w:t>4.- ESTANTERIA CELDAS 6 CASILLEROS</w:t>
            </w:r>
          </w:p>
        </w:tc>
        <w:tc>
          <w:tcPr>
            <w:tcW w:w="805" w:type="dxa"/>
            <w:vMerge w:val="restart"/>
            <w:tcBorders>
              <w:top w:val="double" w:sz="4" w:space="0" w:color="auto"/>
              <w:left w:val="single" w:sz="4" w:space="0" w:color="auto"/>
              <w:bottom w:val="double" w:sz="4" w:space="0" w:color="auto"/>
              <w:right w:val="single" w:sz="4" w:space="0" w:color="auto"/>
            </w:tcBorders>
            <w:hideMark/>
          </w:tcPr>
          <w:p w:rsidR="003D41B2" w:rsidRDefault="003D41B2">
            <w:pPr>
              <w:jc w:val="center"/>
              <w:rPr>
                <w:b/>
              </w:rPr>
            </w:pPr>
            <w:r>
              <w:rPr>
                <w:b/>
              </w:rPr>
              <w:t>1</w:t>
            </w:r>
          </w:p>
        </w:tc>
      </w:tr>
      <w:tr w:rsidR="003D41B2" w:rsidTr="003D41B2">
        <w:trPr>
          <w:trHeight w:val="3890"/>
          <w:jc w:val="center"/>
        </w:trPr>
        <w:tc>
          <w:tcPr>
            <w:tcW w:w="7589" w:type="dxa"/>
            <w:tcBorders>
              <w:top w:val="single" w:sz="4" w:space="0" w:color="auto"/>
              <w:left w:val="single" w:sz="4" w:space="0" w:color="auto"/>
              <w:bottom w:val="double" w:sz="4" w:space="0" w:color="auto"/>
              <w:right w:val="single" w:sz="4" w:space="0" w:color="auto"/>
            </w:tcBorders>
            <w:hideMark/>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Ancho=80cm / Fondo=40cm / Altura=132cm.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Estructura.-</w:t>
            </w:r>
            <w:r>
              <w:rPr>
                <w:b/>
                <w:sz w:val="18"/>
                <w:szCs w:val="18"/>
              </w:rPr>
              <w:t xml:space="preserve"> </w:t>
            </w:r>
            <w:r>
              <w:rPr>
                <w:rFonts w:ascii="Arial" w:hAnsi="Arial" w:cs="Arial"/>
                <w:sz w:val="15"/>
                <w:szCs w:val="15"/>
              </w:rPr>
              <w:t>Tablero de partículas de madera de formación en tres capas de 25mm (tapa), aglomerado con resinas sintéticas mediante técnica de prensado plano a alta temperatura y lijado, con densidad de 630kg/m3. Canteado PVC 2mm.</w:t>
            </w:r>
          </w:p>
          <w:p w:rsidR="003D41B2" w:rsidRDefault="003D41B2">
            <w:pPr>
              <w:pStyle w:val="Prrafodelista"/>
              <w:jc w:val="both"/>
              <w:rPr>
                <w:rFonts w:ascii="Arial" w:hAnsi="Arial" w:cs="Arial"/>
                <w:sz w:val="15"/>
                <w:szCs w:val="15"/>
              </w:rPr>
            </w:pPr>
            <w:r>
              <w:rPr>
                <w:rFonts w:ascii="Arial" w:hAnsi="Arial" w:cs="Arial"/>
                <w:sz w:val="15"/>
                <w:szCs w:val="15"/>
              </w:rPr>
              <w:t xml:space="preserve">Recubrimientos Norma UNE EN 14323: Resistencia al rayado ≥ 1,5 N / Resistencia a las manchas ≥ Grado 3 sin </w:t>
            </w:r>
            <w:proofErr w:type="spellStart"/>
            <w:r>
              <w:rPr>
                <w:rFonts w:ascii="Arial" w:hAnsi="Arial" w:cs="Arial"/>
                <w:sz w:val="15"/>
                <w:szCs w:val="15"/>
              </w:rPr>
              <w:t>defectos</w:t>
            </w:r>
            <w:proofErr w:type="spellEnd"/>
            <w:r>
              <w:rPr>
                <w:rFonts w:ascii="Arial" w:hAnsi="Arial" w:cs="Arial"/>
                <w:sz w:val="15"/>
                <w:szCs w:val="15"/>
              </w:rPr>
              <w:t xml:space="preserve"> visuales / Resistencia al agotamiento ≥ Grado 3 Resistente / Aspecto acabado superficial = Textura sedosa acabado mate. Grado 4 / Espesor normalizado = 120 gr. / Resistencia a productos de limpieza agresivos de uso domestico sin disolventes / Buena resistencia a los ácidos, álcalis y aceites a temperatura ambiente.</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Estantes.- </w:t>
            </w:r>
            <w:r>
              <w:rPr>
                <w:rFonts w:ascii="Arial" w:hAnsi="Arial" w:cs="Arial"/>
                <w:sz w:val="15"/>
                <w:szCs w:val="15"/>
              </w:rPr>
              <w:t>Melamina de 25mm con cantos de PVC 2mm. Hueco útil por casilla: 380 x 362 x 380 mm. (</w:t>
            </w:r>
            <w:proofErr w:type="spellStart"/>
            <w:r>
              <w:rPr>
                <w:rFonts w:ascii="Arial" w:hAnsi="Arial" w:cs="Arial"/>
                <w:sz w:val="15"/>
                <w:szCs w:val="15"/>
              </w:rPr>
              <w:t>HxAxF</w:t>
            </w:r>
            <w:proofErr w:type="spellEnd"/>
            <w:r>
              <w:rPr>
                <w:rFonts w:ascii="Arial" w:hAnsi="Arial" w:cs="Arial"/>
                <w:sz w:val="15"/>
                <w:szCs w:val="15"/>
              </w:rPr>
              <w:t>)</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Trasera.</w:t>
            </w:r>
            <w:r>
              <w:rPr>
                <w:rFonts w:ascii="Arial" w:hAnsi="Arial" w:cs="Arial"/>
                <w:sz w:val="15"/>
                <w:szCs w:val="15"/>
              </w:rPr>
              <w:t>- Fabricada en melamina de 19mm.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Patas.</w:t>
            </w:r>
            <w:r>
              <w:rPr>
                <w:rFonts w:ascii="Arial" w:hAnsi="Arial" w:cs="Arial"/>
                <w:sz w:val="15"/>
                <w:szCs w:val="15"/>
              </w:rPr>
              <w:t>- Tubo de aluminio de 40x40mm con nivelador de ABS. Altura 80mm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Declaración medioambiental.</w:t>
            </w:r>
            <w:r>
              <w:rPr>
                <w:rFonts w:ascii="Arial" w:hAnsi="Arial" w:cs="Arial"/>
                <w:sz w:val="15"/>
                <w:szCs w:val="15"/>
              </w:rPr>
              <w:t xml:space="preserve">- Madera con un 70% de material reciclado y certificadas con el PEFC/FSC y E1 / Acero con un porcentaje de reciclado entre el 15% y el 99%. / Plástico con un porcentaje de reciclado entre el 30% y el 40%./ Pintura en polvo sin emisiones </w:t>
            </w:r>
            <w:proofErr w:type="spellStart"/>
            <w:r>
              <w:rPr>
                <w:rFonts w:ascii="Arial" w:hAnsi="Arial" w:cs="Arial"/>
                <w:sz w:val="15"/>
                <w:szCs w:val="15"/>
              </w:rPr>
              <w:t>COVs</w:t>
            </w:r>
            <w:proofErr w:type="spellEnd"/>
            <w:r>
              <w:rPr>
                <w:rFonts w:ascii="Arial" w:hAnsi="Arial" w:cs="Arial"/>
                <w:sz w:val="15"/>
                <w:szCs w:val="15"/>
              </w:rPr>
              <w:t xml:space="preserve"> / Embalajes 100% reciclados con tinta sin disolvente / Producto reciclable al 98 % / Garantía de 6 años de uso. FSC, ISO 9001 / 14001 Bureau Veritas.</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t>5.- PERCHERO DE PIE 8 COLGADORES</w:t>
            </w:r>
          </w:p>
        </w:tc>
        <w:tc>
          <w:tcPr>
            <w:tcW w:w="805" w:type="dxa"/>
            <w:vMerge w:val="restart"/>
            <w:tcBorders>
              <w:top w:val="double" w:sz="4" w:space="0" w:color="auto"/>
              <w:left w:val="single" w:sz="4" w:space="0" w:color="auto"/>
              <w:bottom w:val="double" w:sz="4" w:space="0" w:color="auto"/>
              <w:right w:val="single" w:sz="4" w:space="0" w:color="auto"/>
            </w:tcBorders>
            <w:hideMark/>
          </w:tcPr>
          <w:p w:rsidR="003D41B2" w:rsidRDefault="003D41B2">
            <w:pPr>
              <w:jc w:val="center"/>
              <w:rPr>
                <w:b/>
              </w:rPr>
            </w:pPr>
            <w:r>
              <w:rPr>
                <w:b/>
              </w:rPr>
              <w:t>1</w:t>
            </w:r>
          </w:p>
        </w:tc>
      </w:tr>
      <w:tr w:rsidR="003D41B2" w:rsidTr="003D41B2">
        <w:trPr>
          <w:trHeight w:val="2175"/>
          <w:jc w:val="center"/>
        </w:trPr>
        <w:tc>
          <w:tcPr>
            <w:tcW w:w="7589" w:type="dxa"/>
            <w:tcBorders>
              <w:top w:val="single" w:sz="4" w:space="0" w:color="auto"/>
              <w:left w:val="single" w:sz="4" w:space="0" w:color="auto"/>
              <w:bottom w:val="double" w:sz="4" w:space="0" w:color="auto"/>
              <w:right w:val="single" w:sz="4" w:space="0" w:color="auto"/>
            </w:tcBorders>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Ancho=38cm / Altura=177cm.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Estructura.-</w:t>
            </w:r>
            <w:r>
              <w:rPr>
                <w:b/>
                <w:sz w:val="18"/>
                <w:szCs w:val="18"/>
              </w:rPr>
              <w:t xml:space="preserve"> </w:t>
            </w:r>
            <w:r>
              <w:rPr>
                <w:rFonts w:ascii="Arial" w:hAnsi="Arial" w:cs="Arial"/>
                <w:sz w:val="15"/>
                <w:szCs w:val="15"/>
              </w:rPr>
              <w:t xml:space="preserve">Tubo acero 1,5mm de sección con 35mm de diámetro en una sola pieza. Pintado con pintura </w:t>
            </w:r>
            <w:proofErr w:type="spellStart"/>
            <w:r>
              <w:rPr>
                <w:rFonts w:ascii="Arial" w:hAnsi="Arial" w:cs="Arial"/>
                <w:sz w:val="15"/>
                <w:szCs w:val="15"/>
              </w:rPr>
              <w:t>epoxídica</w:t>
            </w:r>
            <w:proofErr w:type="spellEnd"/>
            <w:r>
              <w:rPr>
                <w:rFonts w:ascii="Arial" w:hAnsi="Arial" w:cs="Arial"/>
                <w:sz w:val="15"/>
                <w:szCs w:val="15"/>
              </w:rPr>
              <w:t xml:space="preserve"> en gris metalizado y texturizado con 40/80 micras de espesor. Secado en horno a 190 ºC.</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Colgadores.</w:t>
            </w:r>
            <w:r>
              <w:rPr>
                <w:rFonts w:ascii="Arial" w:hAnsi="Arial" w:cs="Arial"/>
                <w:sz w:val="15"/>
                <w:szCs w:val="15"/>
              </w:rPr>
              <w:t>- Tubo de acero doblado pintado en epoxi texturizado con acabado en cromo. 8 colgadores.</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 xml:space="preserve">Base.- </w:t>
            </w:r>
            <w:r>
              <w:rPr>
                <w:rFonts w:ascii="Arial" w:hAnsi="Arial" w:cs="Arial"/>
                <w:sz w:val="15"/>
                <w:szCs w:val="15"/>
              </w:rPr>
              <w:t>circular</w:t>
            </w:r>
            <w:r>
              <w:rPr>
                <w:rFonts w:ascii="Arial" w:hAnsi="Arial" w:cs="Arial"/>
                <w:b/>
                <w:sz w:val="15"/>
                <w:szCs w:val="15"/>
              </w:rPr>
              <w:t xml:space="preserve"> </w:t>
            </w:r>
            <w:r>
              <w:rPr>
                <w:rFonts w:ascii="Arial" w:hAnsi="Arial" w:cs="Arial"/>
                <w:sz w:val="15"/>
                <w:szCs w:val="15"/>
              </w:rPr>
              <w:t>de 38cm con chapa de acero de 4mm. Acabado a juego.</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Certificaciones.</w:t>
            </w:r>
            <w:r>
              <w:rPr>
                <w:rFonts w:ascii="Arial" w:hAnsi="Arial" w:cs="Arial"/>
                <w:sz w:val="15"/>
                <w:szCs w:val="15"/>
              </w:rPr>
              <w:t>- ISO 9001.</w:t>
            </w:r>
          </w:p>
          <w:p w:rsidR="003D41B2" w:rsidRDefault="003D41B2">
            <w:pPr>
              <w:pStyle w:val="Prrafodelista"/>
              <w:jc w:val="both"/>
              <w:rPr>
                <w:rFonts w:ascii="Arial" w:hAnsi="Arial" w:cs="Arial"/>
                <w:sz w:val="15"/>
                <w:szCs w:val="15"/>
              </w:rPr>
            </w:pPr>
          </w:p>
          <w:p w:rsidR="003D41B2" w:rsidRDefault="003D41B2">
            <w:pPr>
              <w:pStyle w:val="Prrafodelista"/>
              <w:jc w:val="both"/>
              <w:rPr>
                <w:rFonts w:ascii="Arial" w:hAnsi="Arial" w:cs="Arial"/>
                <w:sz w:val="15"/>
                <w:szCs w:val="15"/>
              </w:rPr>
            </w:pPr>
          </w:p>
          <w:p w:rsidR="003D41B2" w:rsidRDefault="003D41B2">
            <w:pPr>
              <w:pStyle w:val="Prrafodelista"/>
              <w:jc w:val="both"/>
              <w:rPr>
                <w:rFonts w:ascii="Arial" w:hAnsi="Arial" w:cs="Arial"/>
                <w:sz w:val="15"/>
                <w:szCs w:val="15"/>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t>6.- ARMARIO METALICO HERRAMIENTAS</w:t>
            </w:r>
          </w:p>
        </w:tc>
        <w:tc>
          <w:tcPr>
            <w:tcW w:w="805" w:type="dxa"/>
            <w:vMerge w:val="restart"/>
            <w:tcBorders>
              <w:top w:val="double" w:sz="4" w:space="0" w:color="auto"/>
              <w:left w:val="single" w:sz="4" w:space="0" w:color="auto"/>
              <w:bottom w:val="double" w:sz="4" w:space="0" w:color="auto"/>
              <w:right w:val="single" w:sz="4" w:space="0" w:color="auto"/>
            </w:tcBorders>
            <w:hideMark/>
          </w:tcPr>
          <w:p w:rsidR="003D41B2" w:rsidRDefault="003D41B2">
            <w:pPr>
              <w:jc w:val="center"/>
              <w:rPr>
                <w:b/>
              </w:rPr>
            </w:pPr>
            <w:r>
              <w:rPr>
                <w:b/>
              </w:rPr>
              <w:t>1</w:t>
            </w:r>
          </w:p>
        </w:tc>
      </w:tr>
      <w:tr w:rsidR="003D41B2" w:rsidTr="003D41B2">
        <w:trPr>
          <w:trHeight w:val="1470"/>
          <w:jc w:val="center"/>
        </w:trPr>
        <w:tc>
          <w:tcPr>
            <w:tcW w:w="7589" w:type="dxa"/>
            <w:tcBorders>
              <w:top w:val="single" w:sz="4" w:space="0" w:color="auto"/>
              <w:left w:val="single" w:sz="4" w:space="0" w:color="auto"/>
              <w:bottom w:val="double" w:sz="4" w:space="0" w:color="auto"/>
              <w:right w:val="single" w:sz="4" w:space="0" w:color="auto"/>
            </w:tcBorders>
            <w:hideMark/>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Ancho=80cm / Fondo=19cm / Altura=60cm</w:t>
            </w:r>
            <w:r>
              <w:rPr>
                <w:rFonts w:ascii="Arial" w:hAnsi="Arial" w:cs="Arial"/>
                <w:b/>
                <w:sz w:val="15"/>
                <w:szCs w:val="15"/>
              </w:rPr>
              <w:t>.</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Estructura.-</w:t>
            </w:r>
            <w:r>
              <w:rPr>
                <w:b/>
                <w:sz w:val="18"/>
                <w:szCs w:val="18"/>
              </w:rPr>
              <w:t xml:space="preserve"> </w:t>
            </w:r>
            <w:r>
              <w:rPr>
                <w:rFonts w:ascii="Arial" w:hAnsi="Arial" w:cs="Arial"/>
                <w:sz w:val="15"/>
                <w:szCs w:val="15"/>
              </w:rPr>
              <w:t xml:space="preserve">Chapa de acero pintada bicolor (negro y gris) con capa extrafuerte a prueba de rasguños. Trasera perforada con Euro agujeros. </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Puertas.</w:t>
            </w:r>
            <w:r>
              <w:rPr>
                <w:rFonts w:ascii="Arial" w:hAnsi="Arial" w:cs="Arial"/>
                <w:sz w:val="15"/>
                <w:szCs w:val="15"/>
              </w:rPr>
              <w:t>- Dos puertas de seguridad con llaves.</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 xml:space="preserve">Estantes.- </w:t>
            </w:r>
            <w:r>
              <w:rPr>
                <w:rFonts w:ascii="Arial" w:hAnsi="Arial" w:cs="Arial"/>
                <w:sz w:val="15"/>
                <w:szCs w:val="15"/>
              </w:rPr>
              <w:t>Dos estantes</w:t>
            </w:r>
            <w:r>
              <w:rPr>
                <w:rFonts w:ascii="Arial" w:hAnsi="Arial" w:cs="Arial"/>
                <w:b/>
                <w:sz w:val="15"/>
                <w:szCs w:val="15"/>
              </w:rPr>
              <w:t>.</w:t>
            </w: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Pr="00853D3B" w:rsidRDefault="00853D3B" w:rsidP="00853D3B">
            <w:pPr>
              <w:jc w:val="both"/>
              <w:rPr>
                <w:rFonts w:ascii="Arial" w:hAnsi="Arial" w:cs="Arial"/>
                <w:b/>
                <w:sz w:val="15"/>
                <w:szCs w:val="15"/>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lastRenderedPageBreak/>
              <w:t>7.- MESA OFICINA PROFESOR AULA CON FALDON</w:t>
            </w:r>
          </w:p>
        </w:tc>
        <w:tc>
          <w:tcPr>
            <w:tcW w:w="805" w:type="dxa"/>
            <w:vMerge w:val="restart"/>
            <w:tcBorders>
              <w:top w:val="double" w:sz="4" w:space="0" w:color="auto"/>
              <w:left w:val="single" w:sz="4" w:space="0" w:color="auto"/>
              <w:bottom w:val="double" w:sz="4" w:space="0" w:color="auto"/>
              <w:right w:val="single" w:sz="4" w:space="0" w:color="auto"/>
            </w:tcBorders>
            <w:hideMark/>
          </w:tcPr>
          <w:p w:rsidR="003D41B2" w:rsidRDefault="003D41B2">
            <w:pPr>
              <w:jc w:val="center"/>
              <w:rPr>
                <w:b/>
              </w:rPr>
            </w:pPr>
            <w:r>
              <w:rPr>
                <w:b/>
              </w:rPr>
              <w:t>6</w:t>
            </w:r>
          </w:p>
        </w:tc>
      </w:tr>
      <w:tr w:rsidR="003D41B2" w:rsidTr="003D41B2">
        <w:trPr>
          <w:trHeight w:val="3729"/>
          <w:jc w:val="center"/>
        </w:trPr>
        <w:tc>
          <w:tcPr>
            <w:tcW w:w="7589" w:type="dxa"/>
            <w:tcBorders>
              <w:top w:val="single" w:sz="4" w:space="0" w:color="auto"/>
              <w:left w:val="single" w:sz="4" w:space="0" w:color="auto"/>
              <w:bottom w:val="double" w:sz="4" w:space="0" w:color="auto"/>
              <w:right w:val="single" w:sz="4" w:space="0" w:color="auto"/>
            </w:tcBorders>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Ancho=140cm / Fondo=80cm / Altura=74cm</w:t>
            </w:r>
            <w:r>
              <w:rPr>
                <w:rFonts w:ascii="Arial" w:hAnsi="Arial" w:cs="Arial"/>
                <w:b/>
                <w:sz w:val="15"/>
                <w:szCs w:val="15"/>
              </w:rPr>
              <w:t>.</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Tapa de mesa</w:t>
            </w:r>
            <w:r>
              <w:rPr>
                <w:b/>
                <w:sz w:val="18"/>
                <w:szCs w:val="18"/>
              </w:rPr>
              <w:t xml:space="preserve">.- </w:t>
            </w:r>
            <w:r>
              <w:rPr>
                <w:rFonts w:ascii="Arial" w:hAnsi="Arial" w:cs="Arial"/>
                <w:sz w:val="15"/>
                <w:szCs w:val="15"/>
              </w:rPr>
              <w:t>Tablero de partículas de madera de formación en tres capas de 25mm de espesor, aglomerado con resinas sintéticas mediante técnica de prensado plano a alta temperatura y lijado, con densidad de 630kg/m3. Canteado PVC de 2mm.</w:t>
            </w:r>
          </w:p>
          <w:p w:rsidR="003D41B2" w:rsidRDefault="003D41B2">
            <w:pPr>
              <w:pStyle w:val="Prrafodelista"/>
              <w:jc w:val="both"/>
              <w:rPr>
                <w:rFonts w:ascii="Arial" w:hAnsi="Arial" w:cs="Arial"/>
                <w:sz w:val="15"/>
                <w:szCs w:val="15"/>
              </w:rPr>
            </w:pPr>
            <w:r>
              <w:rPr>
                <w:rFonts w:ascii="Arial" w:hAnsi="Arial" w:cs="Arial"/>
                <w:sz w:val="15"/>
                <w:szCs w:val="15"/>
              </w:rPr>
              <w:t xml:space="preserve">Recubrimientos Norma UNE EN 14323: Resistencia al rayado ≥ 1,5 N / Resistencia a las manchas ≥ Grado 3 sin </w:t>
            </w:r>
            <w:proofErr w:type="spellStart"/>
            <w:r>
              <w:rPr>
                <w:rFonts w:ascii="Arial" w:hAnsi="Arial" w:cs="Arial"/>
                <w:sz w:val="15"/>
                <w:szCs w:val="15"/>
              </w:rPr>
              <w:t>defectos</w:t>
            </w:r>
            <w:proofErr w:type="spellEnd"/>
            <w:r>
              <w:rPr>
                <w:rFonts w:ascii="Arial" w:hAnsi="Arial" w:cs="Arial"/>
                <w:sz w:val="15"/>
                <w:szCs w:val="15"/>
              </w:rPr>
              <w:t xml:space="preserve"> visuales / Resistencia al agotamiento ≥ Grado 3 Resistente / Aspecto acabado superficial = Textura sedosa acabado mate. Grado 4 / Espesor normalizado = 120 gr. / Resistencia a productos de limpieza agresivos de uso domestico sin disolventes / Buena resistencia a los ácidos, álcalis y aceites a temperatura ambiente.</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Estructura.- </w:t>
            </w:r>
            <w:r>
              <w:rPr>
                <w:rFonts w:ascii="Arial" w:hAnsi="Arial" w:cs="Arial"/>
                <w:sz w:val="15"/>
                <w:szCs w:val="15"/>
              </w:rPr>
              <w:t xml:space="preserve">Patas fabricada con tubo de acero laminado en caliente y decapado con sección de 2mm de espesor. Tubo soldado perimetral de 40x20mm y patas de 40x40mm. Regulación en altura. </w:t>
            </w:r>
            <w:r>
              <w:rPr>
                <w:rFonts w:ascii="Arial" w:hAnsi="Arial" w:cs="Arial"/>
                <w:b/>
                <w:sz w:val="15"/>
                <w:szCs w:val="15"/>
              </w:rPr>
              <w:t xml:space="preserve">Faldón </w:t>
            </w:r>
            <w:r>
              <w:rPr>
                <w:rFonts w:ascii="Arial" w:hAnsi="Arial" w:cs="Arial"/>
                <w:sz w:val="15"/>
                <w:szCs w:val="15"/>
              </w:rPr>
              <w:t xml:space="preserve">de melamina de 19mm con anclaje de escuadras, lacado a juego. Acabado con pintura electroestática de polvo epoxi-poliéster. Tratamientos de desengrase y aplicación de </w:t>
            </w:r>
            <w:proofErr w:type="spellStart"/>
            <w:r>
              <w:rPr>
                <w:rFonts w:ascii="Arial" w:hAnsi="Arial" w:cs="Arial"/>
                <w:sz w:val="15"/>
                <w:szCs w:val="15"/>
              </w:rPr>
              <w:t>nanocerámicas</w:t>
            </w:r>
            <w:proofErr w:type="spellEnd"/>
            <w:r>
              <w:rPr>
                <w:rFonts w:ascii="Arial" w:hAnsi="Arial" w:cs="Arial"/>
                <w:sz w:val="15"/>
                <w:szCs w:val="15"/>
              </w:rPr>
              <w:t xml:space="preserve"> con baño </w:t>
            </w:r>
            <w:proofErr w:type="spellStart"/>
            <w:r>
              <w:rPr>
                <w:rFonts w:ascii="Arial" w:hAnsi="Arial" w:cs="Arial"/>
                <w:sz w:val="15"/>
                <w:szCs w:val="15"/>
              </w:rPr>
              <w:t>microcristalino</w:t>
            </w:r>
            <w:proofErr w:type="spellEnd"/>
            <w:r>
              <w:rPr>
                <w:rFonts w:ascii="Arial" w:hAnsi="Arial" w:cs="Arial"/>
                <w:sz w:val="15"/>
                <w:szCs w:val="15"/>
              </w:rPr>
              <w:t xml:space="preserve"> anticorrosivo y proceso de </w:t>
            </w:r>
            <w:proofErr w:type="spellStart"/>
            <w:r>
              <w:rPr>
                <w:rFonts w:ascii="Arial" w:hAnsi="Arial" w:cs="Arial"/>
                <w:sz w:val="15"/>
                <w:szCs w:val="15"/>
              </w:rPr>
              <w:t>pasivizado</w:t>
            </w:r>
            <w:proofErr w:type="spellEnd"/>
            <w:r>
              <w:rPr>
                <w:rFonts w:ascii="Arial" w:hAnsi="Arial" w:cs="Arial"/>
                <w:sz w:val="15"/>
                <w:szCs w:val="15"/>
              </w:rPr>
              <w:t>.</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Declaración medioambiental.</w:t>
            </w:r>
            <w:r>
              <w:rPr>
                <w:rFonts w:ascii="Arial" w:hAnsi="Arial" w:cs="Arial"/>
                <w:sz w:val="15"/>
                <w:szCs w:val="15"/>
              </w:rPr>
              <w:t xml:space="preserve">- Madera con un 70% de material reciclado y certificadas con el PEFC/FSC y E1 / Acero con un porcentaje de reciclado entre el 15% y el 99%. / Plástico con un porcentaje de reciclado entre el 30% y el 40%./ Pintura en polvo sin emisiones </w:t>
            </w:r>
            <w:proofErr w:type="spellStart"/>
            <w:r>
              <w:rPr>
                <w:rFonts w:ascii="Arial" w:hAnsi="Arial" w:cs="Arial"/>
                <w:sz w:val="15"/>
                <w:szCs w:val="15"/>
              </w:rPr>
              <w:t>COVs</w:t>
            </w:r>
            <w:proofErr w:type="spellEnd"/>
            <w:r>
              <w:rPr>
                <w:rFonts w:ascii="Arial" w:hAnsi="Arial" w:cs="Arial"/>
                <w:sz w:val="15"/>
                <w:szCs w:val="15"/>
              </w:rPr>
              <w:t xml:space="preserve"> / Embalajes 100% reciclados con tinta sin disolvente / Producto reciclable al 98 % / Sin contaminación de aire o agua en la eliminación de residuos. FSC, ISO 9001 / 14001 Bureau Veritas.</w:t>
            </w:r>
          </w:p>
          <w:p w:rsidR="003D41B2" w:rsidRDefault="003D41B2">
            <w:pPr>
              <w:pStyle w:val="Prrafodelista"/>
              <w:jc w:val="both"/>
              <w:rPr>
                <w:rFonts w:ascii="Arial" w:hAnsi="Arial" w:cs="Arial"/>
                <w:b/>
                <w:sz w:val="15"/>
                <w:szCs w:val="15"/>
              </w:rPr>
            </w:pPr>
          </w:p>
          <w:p w:rsidR="003D41B2" w:rsidRDefault="003D41B2">
            <w:pPr>
              <w:pStyle w:val="Prrafodelista"/>
              <w:jc w:val="both"/>
              <w:rPr>
                <w:rFonts w:ascii="Arial" w:hAnsi="Arial" w:cs="Arial"/>
                <w:b/>
                <w:sz w:val="15"/>
                <w:szCs w:val="15"/>
              </w:rPr>
            </w:pPr>
          </w:p>
          <w:p w:rsidR="003D41B2" w:rsidRDefault="003D41B2">
            <w:pPr>
              <w:pStyle w:val="Prrafodelista"/>
              <w:jc w:val="both"/>
              <w:rPr>
                <w:rFonts w:ascii="Arial" w:hAnsi="Arial" w:cs="Arial"/>
                <w:b/>
                <w:sz w:val="15"/>
                <w:szCs w:val="15"/>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t>8.- CAJONERA OFICINA CON RUEDAS Y 3 CAJONES</w:t>
            </w:r>
          </w:p>
        </w:tc>
        <w:tc>
          <w:tcPr>
            <w:tcW w:w="805" w:type="dxa"/>
            <w:vMerge w:val="restart"/>
            <w:tcBorders>
              <w:top w:val="double" w:sz="4" w:space="0" w:color="auto"/>
              <w:left w:val="single" w:sz="4" w:space="0" w:color="auto"/>
              <w:bottom w:val="double" w:sz="4" w:space="0" w:color="auto"/>
              <w:right w:val="single" w:sz="4" w:space="0" w:color="auto"/>
            </w:tcBorders>
            <w:hideMark/>
          </w:tcPr>
          <w:p w:rsidR="003D41B2" w:rsidRDefault="003D41B2">
            <w:pPr>
              <w:jc w:val="center"/>
              <w:rPr>
                <w:b/>
              </w:rPr>
            </w:pPr>
            <w:r>
              <w:rPr>
                <w:b/>
              </w:rPr>
              <w:t>7</w:t>
            </w:r>
          </w:p>
        </w:tc>
      </w:tr>
      <w:tr w:rsidR="003D41B2" w:rsidTr="003D41B2">
        <w:trPr>
          <w:trHeight w:val="4027"/>
          <w:jc w:val="center"/>
        </w:trPr>
        <w:tc>
          <w:tcPr>
            <w:tcW w:w="7589" w:type="dxa"/>
            <w:tcBorders>
              <w:top w:val="single" w:sz="4" w:space="0" w:color="auto"/>
              <w:left w:val="single" w:sz="4" w:space="0" w:color="auto"/>
              <w:bottom w:val="double" w:sz="4" w:space="0" w:color="auto"/>
              <w:right w:val="single" w:sz="4" w:space="0" w:color="auto"/>
            </w:tcBorders>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Alto=60cm / Ancho=45cm / Fondo=58cm.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Estructura</w:t>
            </w:r>
            <w:r>
              <w:rPr>
                <w:b/>
                <w:sz w:val="18"/>
                <w:szCs w:val="18"/>
              </w:rPr>
              <w:t xml:space="preserve">.- </w:t>
            </w:r>
            <w:r>
              <w:rPr>
                <w:rFonts w:ascii="Arial" w:hAnsi="Arial" w:cs="Arial"/>
                <w:sz w:val="15"/>
                <w:szCs w:val="15"/>
              </w:rPr>
              <w:t>Tablero de partículas de madera de formación en tres capas de 19mm de espesor en tapa, laterales, trasera y frentes de cajones, aglomerado con resinas sintéticas mediante técnica de prensado plano a alta temperatura y lijado, con densidad de 630kg/m3. Canteado PVC de 2mm y 1mm para frentes de cajón.</w:t>
            </w:r>
          </w:p>
          <w:p w:rsidR="003D41B2" w:rsidRDefault="003D41B2">
            <w:pPr>
              <w:pStyle w:val="Prrafodelista"/>
              <w:jc w:val="both"/>
              <w:rPr>
                <w:rFonts w:ascii="Arial" w:hAnsi="Arial" w:cs="Arial"/>
                <w:sz w:val="15"/>
                <w:szCs w:val="15"/>
              </w:rPr>
            </w:pPr>
            <w:r>
              <w:rPr>
                <w:rFonts w:ascii="Arial" w:hAnsi="Arial" w:cs="Arial"/>
                <w:sz w:val="15"/>
                <w:szCs w:val="15"/>
              </w:rPr>
              <w:t xml:space="preserve">Recubrimientos Norma UNE EN 14323: Resistencia al rayado ≥ 1,5 N / Resistencia a las manchas ≥ Grado 3 sin </w:t>
            </w:r>
            <w:proofErr w:type="spellStart"/>
            <w:r>
              <w:rPr>
                <w:rFonts w:ascii="Arial" w:hAnsi="Arial" w:cs="Arial"/>
                <w:sz w:val="15"/>
                <w:szCs w:val="15"/>
              </w:rPr>
              <w:t>defectos</w:t>
            </w:r>
            <w:proofErr w:type="spellEnd"/>
            <w:r>
              <w:rPr>
                <w:rFonts w:ascii="Arial" w:hAnsi="Arial" w:cs="Arial"/>
                <w:sz w:val="15"/>
                <w:szCs w:val="15"/>
              </w:rPr>
              <w:t xml:space="preserve"> visuales / Resistencia al agotamiento ≥ Grado 3 Resistente / Aspecto acabado superficial = Textura sedosa acabado mate. Grado 4 / Espesor normalizado = 120 gr. / Resistencia a productos de limpieza agresivos de uso domestico sin disolventes / Buena resistencia a los ácidos, álcalis y aceites a temperatura ambiente.</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Cajones.- </w:t>
            </w:r>
            <w:r>
              <w:rPr>
                <w:rFonts w:ascii="Arial" w:hAnsi="Arial" w:cs="Arial"/>
                <w:sz w:val="15"/>
                <w:szCs w:val="15"/>
              </w:rPr>
              <w:t xml:space="preserve">Monoblock metálico de gran resistencia con sistema de cierre integrado. Guías telescópicas de rodamiento de rodillo fabricadas en acero, con extracción parcial del cajón. Tiradores ergonómicos. Modelos de superficie fabricados en inyección de </w:t>
            </w:r>
            <w:proofErr w:type="spellStart"/>
            <w:r>
              <w:rPr>
                <w:rFonts w:ascii="Arial" w:hAnsi="Arial" w:cs="Arial"/>
                <w:sz w:val="15"/>
                <w:szCs w:val="15"/>
              </w:rPr>
              <w:t>Zamak</w:t>
            </w:r>
            <w:proofErr w:type="spellEnd"/>
            <w:r>
              <w:rPr>
                <w:rFonts w:ascii="Arial" w:hAnsi="Arial" w:cs="Arial"/>
                <w:sz w:val="15"/>
                <w:szCs w:val="15"/>
              </w:rPr>
              <w:t xml:space="preserve"> (aleación de zinc, aluminio, magnesio y cobre) acabado aluminizado.</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Ruedas.</w:t>
            </w:r>
            <w:r>
              <w:rPr>
                <w:rFonts w:ascii="Arial" w:hAnsi="Arial" w:cs="Arial"/>
                <w:sz w:val="15"/>
                <w:szCs w:val="15"/>
              </w:rPr>
              <w:t>- Silenciosas de seguridad. Ø65 mm.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Declaración medioambiental.</w:t>
            </w:r>
            <w:r>
              <w:rPr>
                <w:rFonts w:ascii="Arial" w:hAnsi="Arial" w:cs="Arial"/>
                <w:sz w:val="15"/>
                <w:szCs w:val="15"/>
              </w:rPr>
              <w:t xml:space="preserve">- Madera con un 70% de material reciclado y certificadas con el PEFC/FSC y E1 / Acero con un porcentaje de reciclado entre el 15% y el 99%. / Plástico con un porcentaje de reciclado entre el 30% y el 40%./ Pintura en polvo sin emisiones </w:t>
            </w:r>
            <w:proofErr w:type="spellStart"/>
            <w:r>
              <w:rPr>
                <w:rFonts w:ascii="Arial" w:hAnsi="Arial" w:cs="Arial"/>
                <w:sz w:val="15"/>
                <w:szCs w:val="15"/>
              </w:rPr>
              <w:t>COVs</w:t>
            </w:r>
            <w:proofErr w:type="spellEnd"/>
            <w:r>
              <w:rPr>
                <w:rFonts w:ascii="Arial" w:hAnsi="Arial" w:cs="Arial"/>
                <w:sz w:val="15"/>
                <w:szCs w:val="15"/>
              </w:rPr>
              <w:t xml:space="preserve"> / Embalajes 100% reciclados con tinta sin disolvente / Producto reciclable al 98 % / Sin contaminación de aire o agua en la eliminación de residuos. FSC, ISO 9001 / 14001 Bureau Veritas.</w:t>
            </w: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Pr="00853D3B" w:rsidRDefault="00853D3B" w:rsidP="00853D3B">
            <w:pPr>
              <w:jc w:val="both"/>
              <w:rPr>
                <w:rFonts w:ascii="Arial" w:hAnsi="Arial" w:cs="Arial"/>
                <w:sz w:val="15"/>
                <w:szCs w:val="15"/>
              </w:rPr>
            </w:pPr>
          </w:p>
          <w:p w:rsidR="003D41B2" w:rsidRDefault="003D41B2">
            <w:pPr>
              <w:pStyle w:val="Prrafodelista"/>
              <w:jc w:val="both"/>
              <w:rPr>
                <w:rFonts w:ascii="Arial" w:hAnsi="Arial" w:cs="Arial"/>
                <w:sz w:val="15"/>
                <w:szCs w:val="15"/>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lastRenderedPageBreak/>
              <w:t>9.- ARMARIO ALTO CON PUERTAS Y CERRADURA DE 5 NIVELES</w:t>
            </w:r>
          </w:p>
        </w:tc>
        <w:tc>
          <w:tcPr>
            <w:tcW w:w="805" w:type="dxa"/>
            <w:vMerge w:val="restart"/>
            <w:tcBorders>
              <w:top w:val="double" w:sz="4" w:space="0" w:color="auto"/>
              <w:left w:val="single" w:sz="4" w:space="0" w:color="auto"/>
              <w:bottom w:val="single" w:sz="4" w:space="0" w:color="auto"/>
              <w:right w:val="single" w:sz="4" w:space="0" w:color="auto"/>
            </w:tcBorders>
            <w:hideMark/>
          </w:tcPr>
          <w:p w:rsidR="003D41B2" w:rsidRDefault="003D41B2">
            <w:pPr>
              <w:jc w:val="center"/>
              <w:rPr>
                <w:b/>
              </w:rPr>
            </w:pPr>
            <w:r>
              <w:rPr>
                <w:b/>
              </w:rPr>
              <w:t>4</w:t>
            </w:r>
          </w:p>
        </w:tc>
      </w:tr>
      <w:tr w:rsidR="003D41B2" w:rsidTr="003D41B2">
        <w:trPr>
          <w:trHeight w:val="4303"/>
          <w:jc w:val="center"/>
        </w:trPr>
        <w:tc>
          <w:tcPr>
            <w:tcW w:w="7589" w:type="dxa"/>
            <w:tcBorders>
              <w:top w:val="single" w:sz="4" w:space="0" w:color="auto"/>
              <w:left w:val="single" w:sz="4" w:space="0" w:color="auto"/>
              <w:bottom w:val="single" w:sz="4" w:space="0" w:color="auto"/>
              <w:right w:val="single" w:sz="4" w:space="0" w:color="auto"/>
            </w:tcBorders>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Alto=196cm / Ancho=90cm / Fondo=42cm.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Estructura.-</w:t>
            </w:r>
            <w:r>
              <w:rPr>
                <w:b/>
                <w:sz w:val="18"/>
                <w:szCs w:val="18"/>
              </w:rPr>
              <w:t xml:space="preserve"> </w:t>
            </w:r>
            <w:r>
              <w:rPr>
                <w:rFonts w:ascii="Arial" w:hAnsi="Arial" w:cs="Arial"/>
                <w:sz w:val="15"/>
                <w:szCs w:val="15"/>
              </w:rPr>
              <w:t>Tablero de partículas de madera de formación en tres capas de 25mm (tapa), aglomerado con resinas sintéticas mediante técnica de prensado plano a alta temperatura y lijado, con densidad de 630kg/m3. Canteado PVC.</w:t>
            </w:r>
          </w:p>
          <w:p w:rsidR="003D41B2" w:rsidRDefault="003D41B2">
            <w:pPr>
              <w:pStyle w:val="Prrafodelista"/>
              <w:jc w:val="both"/>
              <w:rPr>
                <w:rFonts w:ascii="Arial" w:hAnsi="Arial" w:cs="Arial"/>
                <w:sz w:val="15"/>
                <w:szCs w:val="15"/>
              </w:rPr>
            </w:pPr>
            <w:r>
              <w:rPr>
                <w:rFonts w:ascii="Arial" w:hAnsi="Arial" w:cs="Arial"/>
                <w:sz w:val="15"/>
                <w:szCs w:val="15"/>
              </w:rPr>
              <w:t xml:space="preserve">Recubrimientos Norma UNE EN 14323: Resistencia al rayado ≥ 1,5 N / Resistencia a las manchas ≥ Grado 3 sin </w:t>
            </w:r>
            <w:proofErr w:type="spellStart"/>
            <w:r>
              <w:rPr>
                <w:rFonts w:ascii="Arial" w:hAnsi="Arial" w:cs="Arial"/>
                <w:sz w:val="15"/>
                <w:szCs w:val="15"/>
              </w:rPr>
              <w:t>defectos</w:t>
            </w:r>
            <w:proofErr w:type="spellEnd"/>
            <w:r>
              <w:rPr>
                <w:rFonts w:ascii="Arial" w:hAnsi="Arial" w:cs="Arial"/>
                <w:sz w:val="15"/>
                <w:szCs w:val="15"/>
              </w:rPr>
              <w:t xml:space="preserve"> visuales / Resistencia al agotamiento ≥ Grado 3 Resistente / Aspecto acabado superficial = Textura sedosa acabado mate. Grado 4 / Espesor normalizado = 120 gr. / Resistencia a productos de limpieza agresivos de uso domestico sin disolventes / Buena resistencia a los ácidos, álcalis y aceites a temperatura ambiente.</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Puertas.- </w:t>
            </w:r>
            <w:r>
              <w:rPr>
                <w:rFonts w:ascii="Arial" w:hAnsi="Arial" w:cs="Arial"/>
                <w:sz w:val="15"/>
                <w:szCs w:val="15"/>
              </w:rPr>
              <w:t xml:space="preserve">Bisagra apertura 110º con cazoleta Ø35mm. Tirador en plata </w:t>
            </w:r>
            <w:proofErr w:type="spellStart"/>
            <w:r>
              <w:rPr>
                <w:rFonts w:ascii="Arial" w:hAnsi="Arial" w:cs="Arial"/>
                <w:sz w:val="15"/>
                <w:szCs w:val="15"/>
              </w:rPr>
              <w:t>anonizado</w:t>
            </w:r>
            <w:proofErr w:type="spellEnd"/>
            <w:r>
              <w:rPr>
                <w:rFonts w:ascii="Arial" w:hAnsi="Arial" w:cs="Arial"/>
                <w:sz w:val="15"/>
                <w:szCs w:val="15"/>
              </w:rPr>
              <w:t xml:space="preserve"> de 128mm fabricados en inyección de </w:t>
            </w:r>
            <w:proofErr w:type="spellStart"/>
            <w:r>
              <w:rPr>
                <w:rFonts w:ascii="Arial" w:hAnsi="Arial" w:cs="Arial"/>
                <w:sz w:val="15"/>
                <w:szCs w:val="15"/>
              </w:rPr>
              <w:t>Zamak</w:t>
            </w:r>
            <w:proofErr w:type="spellEnd"/>
            <w:r>
              <w:rPr>
                <w:rFonts w:ascii="Arial" w:hAnsi="Arial" w:cs="Arial"/>
                <w:sz w:val="15"/>
                <w:szCs w:val="15"/>
              </w:rPr>
              <w:t xml:space="preserve"> (aleación de zinc, aluminio, magnesio y cobre). Cerradura con sistema de cierre mediante falleba, con desplazamiento longitudinal (2 llaves plegables). Canteado en PVC 2mm. Melamina 19mm de espesor.</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Interior.- </w:t>
            </w:r>
            <w:r>
              <w:rPr>
                <w:rFonts w:ascii="Arial" w:hAnsi="Arial" w:cs="Arial"/>
                <w:sz w:val="15"/>
                <w:szCs w:val="15"/>
              </w:rPr>
              <w:t>4 estantes de melamina de 25mm con cantos de PVC 1mm. Soportes estantes casquillo Ø20mm. “</w:t>
            </w:r>
            <w:proofErr w:type="spellStart"/>
            <w:r>
              <w:rPr>
                <w:rFonts w:ascii="Arial" w:hAnsi="Arial" w:cs="Arial"/>
                <w:sz w:val="15"/>
                <w:szCs w:val="15"/>
              </w:rPr>
              <w:t>Clock</w:t>
            </w:r>
            <w:proofErr w:type="spellEnd"/>
            <w:r>
              <w:rPr>
                <w:rFonts w:ascii="Arial" w:hAnsi="Arial" w:cs="Arial"/>
                <w:sz w:val="15"/>
                <w:szCs w:val="15"/>
              </w:rPr>
              <w:t xml:space="preserve"> 1”. Tornillos de unión “rosca madera” para Ø5mm. (</w:t>
            </w:r>
            <w:proofErr w:type="spellStart"/>
            <w:r>
              <w:rPr>
                <w:rFonts w:ascii="Arial" w:hAnsi="Arial" w:cs="Arial"/>
                <w:sz w:val="15"/>
                <w:szCs w:val="15"/>
              </w:rPr>
              <w:t>zincado</w:t>
            </w:r>
            <w:proofErr w:type="spellEnd"/>
            <w:r>
              <w:rPr>
                <w:rFonts w:ascii="Arial" w:hAnsi="Arial" w:cs="Arial"/>
                <w:sz w:val="15"/>
                <w:szCs w:val="15"/>
              </w:rPr>
              <w:t>).</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Trasera.</w:t>
            </w:r>
            <w:r>
              <w:rPr>
                <w:rFonts w:ascii="Arial" w:hAnsi="Arial" w:cs="Arial"/>
                <w:sz w:val="15"/>
                <w:szCs w:val="15"/>
              </w:rPr>
              <w:t>- Fabricada en melamina de 8mm. Embutida a laterales, piso y techo.</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Declaración medioambiental.</w:t>
            </w:r>
            <w:r>
              <w:rPr>
                <w:rFonts w:ascii="Arial" w:hAnsi="Arial" w:cs="Arial"/>
                <w:sz w:val="15"/>
                <w:szCs w:val="15"/>
              </w:rPr>
              <w:t xml:space="preserve">- Madera con un 70% de material reciclado y certificadas con el PEFC/FSC y E1 / Acero con un porcentaje de reciclado entre el 15% y el 99%. / Plástico con un porcentaje de reciclado entre el 30% y el 40%./ Pintura en polvo sin emisiones </w:t>
            </w:r>
            <w:proofErr w:type="spellStart"/>
            <w:r>
              <w:rPr>
                <w:rFonts w:ascii="Arial" w:hAnsi="Arial" w:cs="Arial"/>
                <w:sz w:val="15"/>
                <w:szCs w:val="15"/>
              </w:rPr>
              <w:t>COVs</w:t>
            </w:r>
            <w:proofErr w:type="spellEnd"/>
            <w:r>
              <w:rPr>
                <w:rFonts w:ascii="Arial" w:hAnsi="Arial" w:cs="Arial"/>
                <w:sz w:val="15"/>
                <w:szCs w:val="15"/>
              </w:rPr>
              <w:t xml:space="preserve"> / Embalajes 100% reciclados con tinta sin disolvente / Producto reciclable al 98 % / Garantía de 6 años de uso. FSC, ISO 9001 / 14001 Bureau Veritas</w:t>
            </w:r>
          </w:p>
          <w:p w:rsidR="003D41B2" w:rsidRDefault="003D41B2">
            <w:pPr>
              <w:jc w:val="both"/>
              <w:rPr>
                <w:rFonts w:ascii="Arial" w:hAnsi="Arial" w:cs="Arial"/>
                <w:sz w:val="15"/>
                <w:szCs w:val="15"/>
              </w:rPr>
            </w:pPr>
          </w:p>
          <w:p w:rsidR="003D41B2" w:rsidRDefault="003D41B2">
            <w:pPr>
              <w:jc w:val="both"/>
              <w:rPr>
                <w:rFonts w:ascii="Arial" w:hAnsi="Arial" w:cs="Arial"/>
                <w:sz w:val="15"/>
                <w:szCs w:val="15"/>
              </w:rPr>
            </w:pPr>
          </w:p>
          <w:p w:rsidR="003D41B2" w:rsidRDefault="003D41B2">
            <w:pPr>
              <w:jc w:val="both"/>
              <w:rPr>
                <w:rFonts w:ascii="Arial" w:hAnsi="Arial" w:cs="Arial"/>
                <w:sz w:val="15"/>
                <w:szCs w:val="15"/>
              </w:rPr>
            </w:pPr>
          </w:p>
          <w:p w:rsidR="003D41B2" w:rsidRDefault="003D41B2">
            <w:pPr>
              <w:jc w:val="both"/>
              <w:rPr>
                <w:rFonts w:ascii="Arial" w:hAnsi="Arial" w:cs="Arial"/>
                <w:sz w:val="15"/>
                <w:szCs w:val="15"/>
              </w:rPr>
            </w:pPr>
          </w:p>
          <w:p w:rsidR="003D41B2" w:rsidRDefault="003D41B2">
            <w:pPr>
              <w:jc w:val="both"/>
              <w:rPr>
                <w:rFonts w:ascii="Arial" w:hAnsi="Arial" w:cs="Arial"/>
                <w:sz w:val="15"/>
                <w:szCs w:val="15"/>
              </w:rPr>
            </w:pPr>
          </w:p>
          <w:p w:rsidR="003D41B2" w:rsidRDefault="003D41B2">
            <w:pPr>
              <w:jc w:val="both"/>
              <w:rPr>
                <w:rFonts w:ascii="Arial" w:hAnsi="Arial" w:cs="Arial"/>
                <w:sz w:val="15"/>
                <w:szCs w:val="15"/>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t>10.- ARMARIO BAJO CON PUERTAS Y CERRADURA DE 2 NIVELES</w:t>
            </w:r>
          </w:p>
        </w:tc>
        <w:tc>
          <w:tcPr>
            <w:tcW w:w="805" w:type="dxa"/>
            <w:vMerge w:val="restart"/>
            <w:tcBorders>
              <w:top w:val="double" w:sz="4" w:space="0" w:color="auto"/>
              <w:left w:val="single" w:sz="4" w:space="0" w:color="auto"/>
              <w:bottom w:val="single" w:sz="4" w:space="0" w:color="auto"/>
              <w:right w:val="single" w:sz="4" w:space="0" w:color="auto"/>
            </w:tcBorders>
            <w:hideMark/>
          </w:tcPr>
          <w:p w:rsidR="003D41B2" w:rsidRDefault="003D41B2">
            <w:pPr>
              <w:jc w:val="center"/>
              <w:rPr>
                <w:b/>
              </w:rPr>
            </w:pPr>
            <w:r>
              <w:rPr>
                <w:b/>
              </w:rPr>
              <w:t>4</w:t>
            </w:r>
          </w:p>
        </w:tc>
      </w:tr>
      <w:tr w:rsidR="003D41B2" w:rsidTr="003D41B2">
        <w:trPr>
          <w:trHeight w:val="4154"/>
          <w:jc w:val="center"/>
        </w:trPr>
        <w:tc>
          <w:tcPr>
            <w:tcW w:w="7589" w:type="dxa"/>
            <w:tcBorders>
              <w:top w:val="single" w:sz="4" w:space="0" w:color="auto"/>
              <w:left w:val="single" w:sz="4" w:space="0" w:color="auto"/>
              <w:bottom w:val="single" w:sz="4" w:space="0" w:color="auto"/>
              <w:right w:val="single" w:sz="4" w:space="0" w:color="auto"/>
            </w:tcBorders>
            <w:hideMark/>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Largo=90cm / Fondo=42cm / Altura=75cm.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Estructura.-</w:t>
            </w:r>
            <w:r>
              <w:rPr>
                <w:b/>
                <w:sz w:val="18"/>
                <w:szCs w:val="18"/>
              </w:rPr>
              <w:t xml:space="preserve"> </w:t>
            </w:r>
            <w:r>
              <w:rPr>
                <w:rFonts w:ascii="Arial" w:hAnsi="Arial" w:cs="Arial"/>
                <w:sz w:val="15"/>
                <w:szCs w:val="15"/>
              </w:rPr>
              <w:t>Tablero de partículas de madera de formación en tres capas de 25mm (tapa), aglomerado con resinas sintéticas mediante técnica de prensado plano a alta temperatura y lijado, con densidad de 630kg/m3. Canteado PVC.</w:t>
            </w:r>
          </w:p>
          <w:p w:rsidR="003D41B2" w:rsidRDefault="003D41B2">
            <w:pPr>
              <w:pStyle w:val="Prrafodelista"/>
              <w:jc w:val="both"/>
              <w:rPr>
                <w:rFonts w:ascii="Arial" w:hAnsi="Arial" w:cs="Arial"/>
                <w:sz w:val="15"/>
                <w:szCs w:val="15"/>
              </w:rPr>
            </w:pPr>
            <w:r>
              <w:rPr>
                <w:rFonts w:ascii="Arial" w:hAnsi="Arial" w:cs="Arial"/>
                <w:sz w:val="15"/>
                <w:szCs w:val="15"/>
              </w:rPr>
              <w:t xml:space="preserve">Recubrimientos Norma UNE EN 14323: Resistencia al rayado ≥ 1,5 N / Resistencia a las manchas ≥ Grado 3 sin </w:t>
            </w:r>
            <w:proofErr w:type="spellStart"/>
            <w:r>
              <w:rPr>
                <w:rFonts w:ascii="Arial" w:hAnsi="Arial" w:cs="Arial"/>
                <w:sz w:val="15"/>
                <w:szCs w:val="15"/>
              </w:rPr>
              <w:t>defectos</w:t>
            </w:r>
            <w:proofErr w:type="spellEnd"/>
            <w:r>
              <w:rPr>
                <w:rFonts w:ascii="Arial" w:hAnsi="Arial" w:cs="Arial"/>
                <w:sz w:val="15"/>
                <w:szCs w:val="15"/>
              </w:rPr>
              <w:t xml:space="preserve"> visuales / Resistencia al agotamiento ≥ Grado 3 Resistente / Aspecto acabado superficial = Textura sedosa acabado mate. Grado 4 / Espesor normalizado = 120 gr. / Resistencia a productos de limpieza agresivos de uso domestico sin disolventes / Buena resistencia a los ácidos, álcalis y aceites a temperatura ambiente.</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Puertas.- </w:t>
            </w:r>
            <w:r>
              <w:rPr>
                <w:rFonts w:ascii="Arial" w:hAnsi="Arial" w:cs="Arial"/>
                <w:sz w:val="15"/>
                <w:szCs w:val="15"/>
              </w:rPr>
              <w:t xml:space="preserve">Bisagra apertura 110º con cazoleta Ø35mm. Tirador en plata </w:t>
            </w:r>
            <w:proofErr w:type="spellStart"/>
            <w:r>
              <w:rPr>
                <w:rFonts w:ascii="Arial" w:hAnsi="Arial" w:cs="Arial"/>
                <w:sz w:val="15"/>
                <w:szCs w:val="15"/>
              </w:rPr>
              <w:t>anonizado</w:t>
            </w:r>
            <w:proofErr w:type="spellEnd"/>
            <w:r>
              <w:rPr>
                <w:rFonts w:ascii="Arial" w:hAnsi="Arial" w:cs="Arial"/>
                <w:sz w:val="15"/>
                <w:szCs w:val="15"/>
              </w:rPr>
              <w:t xml:space="preserve"> de 128mm fabricados en inyección de </w:t>
            </w:r>
            <w:proofErr w:type="spellStart"/>
            <w:r>
              <w:rPr>
                <w:rFonts w:ascii="Arial" w:hAnsi="Arial" w:cs="Arial"/>
                <w:sz w:val="15"/>
                <w:szCs w:val="15"/>
              </w:rPr>
              <w:t>Zamak</w:t>
            </w:r>
            <w:proofErr w:type="spellEnd"/>
            <w:r>
              <w:rPr>
                <w:rFonts w:ascii="Arial" w:hAnsi="Arial" w:cs="Arial"/>
                <w:sz w:val="15"/>
                <w:szCs w:val="15"/>
              </w:rPr>
              <w:t xml:space="preserve"> (aleación de zinc, aluminio, magnesio y cobre). Cerradura con sistema de cierre mediante falleba, con desplazamiento longitudinal (2 llaves plegables). Canteado en PVC 2mm. Melamina 19mm de espesor.</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Interior.- </w:t>
            </w:r>
            <w:r>
              <w:rPr>
                <w:rFonts w:ascii="Arial" w:hAnsi="Arial" w:cs="Arial"/>
                <w:sz w:val="15"/>
                <w:szCs w:val="15"/>
              </w:rPr>
              <w:t>1 estante melamina de 25mm con cantos de PVC 1mm. Soportes estantes casquillo Ø20mm. “</w:t>
            </w:r>
            <w:proofErr w:type="spellStart"/>
            <w:r>
              <w:rPr>
                <w:rFonts w:ascii="Arial" w:hAnsi="Arial" w:cs="Arial"/>
                <w:sz w:val="15"/>
                <w:szCs w:val="15"/>
              </w:rPr>
              <w:t>Clock</w:t>
            </w:r>
            <w:proofErr w:type="spellEnd"/>
            <w:r>
              <w:rPr>
                <w:rFonts w:ascii="Arial" w:hAnsi="Arial" w:cs="Arial"/>
                <w:sz w:val="15"/>
                <w:szCs w:val="15"/>
              </w:rPr>
              <w:t xml:space="preserve"> 1”. Tornillos de unión “rosca madera” para Ø5mm. (</w:t>
            </w:r>
            <w:proofErr w:type="spellStart"/>
            <w:r>
              <w:rPr>
                <w:rFonts w:ascii="Arial" w:hAnsi="Arial" w:cs="Arial"/>
                <w:sz w:val="15"/>
                <w:szCs w:val="15"/>
              </w:rPr>
              <w:t>zincado</w:t>
            </w:r>
            <w:proofErr w:type="spellEnd"/>
            <w:r>
              <w:rPr>
                <w:rFonts w:ascii="Arial" w:hAnsi="Arial" w:cs="Arial"/>
                <w:sz w:val="15"/>
                <w:szCs w:val="15"/>
              </w:rPr>
              <w:t>).</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Trasera.</w:t>
            </w:r>
            <w:r>
              <w:rPr>
                <w:rFonts w:ascii="Arial" w:hAnsi="Arial" w:cs="Arial"/>
                <w:sz w:val="15"/>
                <w:szCs w:val="15"/>
              </w:rPr>
              <w:t>- Fabricada en melamina de 8mm. Embutida a laterales, piso y techo.</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Declaración medioambiental.</w:t>
            </w:r>
            <w:r>
              <w:rPr>
                <w:rFonts w:ascii="Arial" w:hAnsi="Arial" w:cs="Arial"/>
                <w:sz w:val="15"/>
                <w:szCs w:val="15"/>
              </w:rPr>
              <w:t xml:space="preserve">- Madera con un 70% de material reciclado y certificadas con el PEFC/FSC y E1 / Acero con un porcentaje de reciclado entre el 15% y el 99%. / Plástico con un porcentaje de reciclado entre el 30% y el 40%./ Pintura en polvo sin emisiones </w:t>
            </w:r>
            <w:proofErr w:type="spellStart"/>
            <w:r>
              <w:rPr>
                <w:rFonts w:ascii="Arial" w:hAnsi="Arial" w:cs="Arial"/>
                <w:sz w:val="15"/>
                <w:szCs w:val="15"/>
              </w:rPr>
              <w:t>COVs</w:t>
            </w:r>
            <w:proofErr w:type="spellEnd"/>
            <w:r>
              <w:rPr>
                <w:rFonts w:ascii="Arial" w:hAnsi="Arial" w:cs="Arial"/>
                <w:sz w:val="15"/>
                <w:szCs w:val="15"/>
              </w:rPr>
              <w:t xml:space="preserve"> / Embalajes 100% reciclados con tinta sin disolvente / Producto reciclable al 98 % / Garantía de 6 años de uso. FSC, ISO 9001 / 14001 Bureau Veritas.</w:t>
            </w: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Pr="00853D3B" w:rsidRDefault="00853D3B" w:rsidP="00853D3B">
            <w:pPr>
              <w:jc w:val="both"/>
              <w:rPr>
                <w:rFonts w:ascii="Arial" w:hAnsi="Arial" w:cs="Arial"/>
                <w:sz w:val="15"/>
                <w:szCs w:val="15"/>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lastRenderedPageBreak/>
              <w:t>11.- ARMARIO ALTO ESTANTERIA SIN PUERTAS DE 5 NIVELES</w:t>
            </w:r>
          </w:p>
        </w:tc>
        <w:tc>
          <w:tcPr>
            <w:tcW w:w="805" w:type="dxa"/>
            <w:vMerge w:val="restart"/>
            <w:tcBorders>
              <w:top w:val="double" w:sz="4" w:space="0" w:color="auto"/>
              <w:left w:val="single" w:sz="4" w:space="0" w:color="auto"/>
              <w:bottom w:val="single" w:sz="4" w:space="0" w:color="auto"/>
              <w:right w:val="single" w:sz="4" w:space="0" w:color="auto"/>
            </w:tcBorders>
            <w:hideMark/>
          </w:tcPr>
          <w:p w:rsidR="003D41B2" w:rsidRDefault="003D41B2">
            <w:pPr>
              <w:jc w:val="center"/>
              <w:rPr>
                <w:b/>
              </w:rPr>
            </w:pPr>
            <w:r>
              <w:rPr>
                <w:b/>
              </w:rPr>
              <w:t>7</w:t>
            </w:r>
          </w:p>
        </w:tc>
      </w:tr>
      <w:tr w:rsidR="003D41B2" w:rsidTr="003D41B2">
        <w:trPr>
          <w:trHeight w:val="3323"/>
          <w:jc w:val="center"/>
        </w:trPr>
        <w:tc>
          <w:tcPr>
            <w:tcW w:w="7589" w:type="dxa"/>
            <w:tcBorders>
              <w:top w:val="single" w:sz="4" w:space="0" w:color="auto"/>
              <w:left w:val="single" w:sz="4" w:space="0" w:color="auto"/>
              <w:bottom w:val="single" w:sz="4" w:space="0" w:color="auto"/>
              <w:right w:val="single" w:sz="4" w:space="0" w:color="auto"/>
            </w:tcBorders>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Alto=196cm / Ancho=90cm / Fondo=42cm.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Estructura.-</w:t>
            </w:r>
            <w:r>
              <w:rPr>
                <w:b/>
                <w:sz w:val="18"/>
                <w:szCs w:val="18"/>
              </w:rPr>
              <w:t xml:space="preserve"> </w:t>
            </w:r>
            <w:r>
              <w:rPr>
                <w:rFonts w:ascii="Arial" w:hAnsi="Arial" w:cs="Arial"/>
                <w:sz w:val="15"/>
                <w:szCs w:val="15"/>
              </w:rPr>
              <w:t>Tablero de partículas de madera de formación en tres capas de 25mm (tapa), aglomerado con resinas sintéticas mediante técnica de prensado plano a alta temperatura y lijado, con densidad de 630kg/m3. Canteado PVC.</w:t>
            </w:r>
          </w:p>
          <w:p w:rsidR="003D41B2" w:rsidRDefault="003D41B2">
            <w:pPr>
              <w:pStyle w:val="Prrafodelista"/>
              <w:jc w:val="both"/>
              <w:rPr>
                <w:rFonts w:ascii="Arial" w:hAnsi="Arial" w:cs="Arial"/>
                <w:sz w:val="15"/>
                <w:szCs w:val="15"/>
              </w:rPr>
            </w:pPr>
            <w:r>
              <w:rPr>
                <w:rFonts w:ascii="Arial" w:hAnsi="Arial" w:cs="Arial"/>
                <w:sz w:val="15"/>
                <w:szCs w:val="15"/>
              </w:rPr>
              <w:t xml:space="preserve">Recubrimientos Norma UNE EN 14323: Resistencia al rayado ≥ 1,5 N / Resistencia a las manchas ≥ Grado 3 sin </w:t>
            </w:r>
            <w:proofErr w:type="spellStart"/>
            <w:r>
              <w:rPr>
                <w:rFonts w:ascii="Arial" w:hAnsi="Arial" w:cs="Arial"/>
                <w:sz w:val="15"/>
                <w:szCs w:val="15"/>
              </w:rPr>
              <w:t>defectos</w:t>
            </w:r>
            <w:proofErr w:type="spellEnd"/>
            <w:r>
              <w:rPr>
                <w:rFonts w:ascii="Arial" w:hAnsi="Arial" w:cs="Arial"/>
                <w:sz w:val="15"/>
                <w:szCs w:val="15"/>
              </w:rPr>
              <w:t xml:space="preserve"> visuales / Resistencia al agotamiento ≥ Grado 3 Resistente / Aspecto acabado superficial = Textura sedosa acabado mate. Grado 4 / Espesor normalizado = 120 gr. / Resistencia a productos de limpieza agresivos de uso domestico sin disolventes / Buena resistencia a los ácidos, álcalis y aceites a temperatura ambiente.</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Interior.- </w:t>
            </w:r>
            <w:r>
              <w:rPr>
                <w:rFonts w:ascii="Arial" w:hAnsi="Arial" w:cs="Arial"/>
                <w:sz w:val="15"/>
                <w:szCs w:val="15"/>
              </w:rPr>
              <w:t>4 estantes de melamina de 25mm con cantos de PVC 1mm. Soportes estantes casquillo Ø20mm. “</w:t>
            </w:r>
            <w:proofErr w:type="spellStart"/>
            <w:r>
              <w:rPr>
                <w:rFonts w:ascii="Arial" w:hAnsi="Arial" w:cs="Arial"/>
                <w:sz w:val="15"/>
                <w:szCs w:val="15"/>
              </w:rPr>
              <w:t>Clock</w:t>
            </w:r>
            <w:proofErr w:type="spellEnd"/>
            <w:r>
              <w:rPr>
                <w:rFonts w:ascii="Arial" w:hAnsi="Arial" w:cs="Arial"/>
                <w:sz w:val="15"/>
                <w:szCs w:val="15"/>
              </w:rPr>
              <w:t xml:space="preserve"> 1”. Tornillos de unión “rosca madera” para Ø5mm. (</w:t>
            </w:r>
            <w:proofErr w:type="spellStart"/>
            <w:r>
              <w:rPr>
                <w:rFonts w:ascii="Arial" w:hAnsi="Arial" w:cs="Arial"/>
                <w:sz w:val="15"/>
                <w:szCs w:val="15"/>
              </w:rPr>
              <w:t>zincado</w:t>
            </w:r>
            <w:proofErr w:type="spellEnd"/>
            <w:r>
              <w:rPr>
                <w:rFonts w:ascii="Arial" w:hAnsi="Arial" w:cs="Arial"/>
                <w:sz w:val="15"/>
                <w:szCs w:val="15"/>
              </w:rPr>
              <w:t>).</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Trasera.</w:t>
            </w:r>
            <w:r>
              <w:rPr>
                <w:rFonts w:ascii="Arial" w:hAnsi="Arial" w:cs="Arial"/>
                <w:sz w:val="15"/>
                <w:szCs w:val="15"/>
              </w:rPr>
              <w:t>- Fabricada en melamina de 8mm. Embutida a laterales, piso y techo.</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Declaración medioambiental.</w:t>
            </w:r>
            <w:r>
              <w:rPr>
                <w:rFonts w:ascii="Arial" w:hAnsi="Arial" w:cs="Arial"/>
                <w:sz w:val="15"/>
                <w:szCs w:val="15"/>
              </w:rPr>
              <w:t xml:space="preserve">- Madera con un 70% de material reciclado y certificadas con el PEFC/FSC y E1 / Acero con un porcentaje de reciclado entre el 15% y el 99%. / Plástico con un porcentaje de reciclado entre el 30% y el 40%./ Pintura en polvo sin emisiones </w:t>
            </w:r>
            <w:proofErr w:type="spellStart"/>
            <w:r>
              <w:rPr>
                <w:rFonts w:ascii="Arial" w:hAnsi="Arial" w:cs="Arial"/>
                <w:sz w:val="15"/>
                <w:szCs w:val="15"/>
              </w:rPr>
              <w:t>COVs</w:t>
            </w:r>
            <w:proofErr w:type="spellEnd"/>
            <w:r>
              <w:rPr>
                <w:rFonts w:ascii="Arial" w:hAnsi="Arial" w:cs="Arial"/>
                <w:sz w:val="15"/>
                <w:szCs w:val="15"/>
              </w:rPr>
              <w:t xml:space="preserve"> / Embalajes 100% reciclados con tinta sin disolvente / Producto reciclable al 98 % / Garantía de 6 años de uso. FSC, ISO 9001 / 14001 Bureau Veritas</w:t>
            </w:r>
          </w:p>
          <w:p w:rsidR="003D41B2" w:rsidRDefault="003D41B2">
            <w:pPr>
              <w:jc w:val="both"/>
              <w:rPr>
                <w:rFonts w:ascii="Arial" w:hAnsi="Arial" w:cs="Arial"/>
                <w:sz w:val="15"/>
                <w:szCs w:val="15"/>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t>12.- PERCHERO PARED 8 COLGADORES CON REPISA</w:t>
            </w:r>
          </w:p>
        </w:tc>
        <w:tc>
          <w:tcPr>
            <w:tcW w:w="805" w:type="dxa"/>
            <w:vMerge w:val="restart"/>
            <w:tcBorders>
              <w:top w:val="double" w:sz="4" w:space="0" w:color="auto"/>
              <w:left w:val="single" w:sz="4" w:space="0" w:color="auto"/>
              <w:bottom w:val="single" w:sz="4" w:space="0" w:color="auto"/>
              <w:right w:val="single" w:sz="4" w:space="0" w:color="auto"/>
            </w:tcBorders>
            <w:hideMark/>
          </w:tcPr>
          <w:p w:rsidR="003D41B2" w:rsidRDefault="003D41B2">
            <w:pPr>
              <w:jc w:val="center"/>
              <w:rPr>
                <w:b/>
              </w:rPr>
            </w:pPr>
            <w:r>
              <w:rPr>
                <w:b/>
              </w:rPr>
              <w:t>10</w:t>
            </w:r>
          </w:p>
        </w:tc>
      </w:tr>
      <w:tr w:rsidR="003D41B2" w:rsidTr="003D41B2">
        <w:trPr>
          <w:trHeight w:val="1462"/>
          <w:jc w:val="center"/>
        </w:trPr>
        <w:tc>
          <w:tcPr>
            <w:tcW w:w="7589" w:type="dxa"/>
            <w:tcBorders>
              <w:top w:val="single" w:sz="4" w:space="0" w:color="auto"/>
              <w:left w:val="single" w:sz="4" w:space="0" w:color="auto"/>
              <w:bottom w:val="single" w:sz="4" w:space="0" w:color="auto"/>
              <w:right w:val="single" w:sz="4" w:space="0" w:color="auto"/>
            </w:tcBorders>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Ancho=113 cm / Altura=24cm.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Estructura.-</w:t>
            </w:r>
            <w:r>
              <w:rPr>
                <w:b/>
                <w:sz w:val="18"/>
                <w:szCs w:val="18"/>
              </w:rPr>
              <w:t xml:space="preserve"> </w:t>
            </w:r>
            <w:r>
              <w:rPr>
                <w:rFonts w:ascii="Arial" w:hAnsi="Arial" w:cs="Arial"/>
                <w:sz w:val="15"/>
                <w:szCs w:val="15"/>
              </w:rPr>
              <w:t xml:space="preserve">Chapa acero 1mm de sección. Pintado con pintura </w:t>
            </w:r>
            <w:proofErr w:type="spellStart"/>
            <w:r>
              <w:rPr>
                <w:rFonts w:ascii="Arial" w:hAnsi="Arial" w:cs="Arial"/>
                <w:sz w:val="15"/>
                <w:szCs w:val="15"/>
              </w:rPr>
              <w:t>epoxídica</w:t>
            </w:r>
            <w:proofErr w:type="spellEnd"/>
            <w:r>
              <w:rPr>
                <w:rFonts w:ascii="Arial" w:hAnsi="Arial" w:cs="Arial"/>
                <w:sz w:val="15"/>
                <w:szCs w:val="15"/>
              </w:rPr>
              <w:t xml:space="preserve"> en gris metalizado y texturizado con 40/80 micras de espesor. Secado en horno a 190 ºC.</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Colgadores.</w:t>
            </w:r>
            <w:r>
              <w:rPr>
                <w:rFonts w:ascii="Arial" w:hAnsi="Arial" w:cs="Arial"/>
                <w:sz w:val="15"/>
                <w:szCs w:val="15"/>
              </w:rPr>
              <w:t xml:space="preserve">- Varilla de acero 6mm doblado forma U </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 xml:space="preserve">Repisa.- </w:t>
            </w:r>
            <w:r>
              <w:rPr>
                <w:rFonts w:ascii="Arial" w:hAnsi="Arial" w:cs="Arial"/>
                <w:sz w:val="15"/>
                <w:szCs w:val="15"/>
              </w:rPr>
              <w:t xml:space="preserve">113x22 cm chapa estructura reforzada. </w:t>
            </w:r>
          </w:p>
          <w:p w:rsidR="003D41B2" w:rsidRPr="00853D3B" w:rsidRDefault="003D41B2" w:rsidP="000265BE">
            <w:pPr>
              <w:pStyle w:val="Prrafodelista"/>
              <w:numPr>
                <w:ilvl w:val="0"/>
                <w:numId w:val="2"/>
              </w:numPr>
              <w:jc w:val="both"/>
              <w:rPr>
                <w:rFonts w:ascii="Arial" w:hAnsi="Arial" w:cs="Arial"/>
                <w:b/>
                <w:sz w:val="15"/>
                <w:szCs w:val="15"/>
              </w:rPr>
            </w:pPr>
            <w:r w:rsidRPr="00853D3B">
              <w:rPr>
                <w:rFonts w:ascii="Arial" w:hAnsi="Arial" w:cs="Arial"/>
                <w:b/>
                <w:sz w:val="15"/>
                <w:szCs w:val="15"/>
              </w:rPr>
              <w:t>Certificaciones.</w:t>
            </w:r>
            <w:r w:rsidRPr="00853D3B">
              <w:rPr>
                <w:rFonts w:ascii="Arial" w:hAnsi="Arial" w:cs="Arial"/>
                <w:sz w:val="15"/>
                <w:szCs w:val="15"/>
              </w:rPr>
              <w:t>- ISO 9001.</w:t>
            </w:r>
          </w:p>
          <w:p w:rsidR="003D41B2" w:rsidRDefault="003D41B2">
            <w:pPr>
              <w:pStyle w:val="Prrafodelista"/>
              <w:jc w:val="both"/>
              <w:rPr>
                <w:rFonts w:ascii="Arial" w:hAnsi="Arial" w:cs="Arial"/>
                <w:b/>
                <w:sz w:val="15"/>
                <w:szCs w:val="15"/>
              </w:rPr>
            </w:pPr>
          </w:p>
          <w:p w:rsidR="003D41B2" w:rsidRDefault="003D41B2">
            <w:pPr>
              <w:pStyle w:val="Prrafodelista"/>
              <w:jc w:val="both"/>
              <w:rPr>
                <w:rFonts w:ascii="Arial" w:hAnsi="Arial" w:cs="Arial"/>
                <w:sz w:val="15"/>
                <w:szCs w:val="15"/>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t>13.- SILLA PROFESOR CON RUEDAS ASIENTO TAPIZADO</w:t>
            </w:r>
          </w:p>
        </w:tc>
        <w:tc>
          <w:tcPr>
            <w:tcW w:w="805" w:type="dxa"/>
            <w:vMerge w:val="restart"/>
            <w:tcBorders>
              <w:top w:val="double" w:sz="4" w:space="0" w:color="auto"/>
              <w:left w:val="single" w:sz="4" w:space="0" w:color="auto"/>
              <w:bottom w:val="single" w:sz="4" w:space="0" w:color="auto"/>
              <w:right w:val="single" w:sz="4" w:space="0" w:color="auto"/>
            </w:tcBorders>
            <w:hideMark/>
          </w:tcPr>
          <w:p w:rsidR="003D41B2" w:rsidRDefault="003D41B2">
            <w:pPr>
              <w:jc w:val="center"/>
              <w:rPr>
                <w:b/>
              </w:rPr>
            </w:pPr>
            <w:r>
              <w:rPr>
                <w:b/>
              </w:rPr>
              <w:t>6</w:t>
            </w:r>
          </w:p>
        </w:tc>
      </w:tr>
      <w:tr w:rsidR="003D41B2" w:rsidTr="003D41B2">
        <w:trPr>
          <w:trHeight w:val="2738"/>
          <w:jc w:val="center"/>
        </w:trPr>
        <w:tc>
          <w:tcPr>
            <w:tcW w:w="7589" w:type="dxa"/>
            <w:tcBorders>
              <w:top w:val="single" w:sz="4" w:space="0" w:color="auto"/>
              <w:left w:val="single" w:sz="4" w:space="0" w:color="auto"/>
              <w:bottom w:val="single" w:sz="4" w:space="0" w:color="auto"/>
              <w:right w:val="single" w:sz="4" w:space="0" w:color="auto"/>
            </w:tcBorders>
            <w:hideMark/>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Ancho=44,5 cm / Altura: asiento=42-56cm, respaldo: 73-87cm  / Fondo=42cm.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Estructura.-</w:t>
            </w:r>
            <w:r>
              <w:rPr>
                <w:b/>
                <w:sz w:val="18"/>
                <w:szCs w:val="18"/>
              </w:rPr>
              <w:t xml:space="preserve"> </w:t>
            </w:r>
            <w:r>
              <w:rPr>
                <w:rFonts w:ascii="Arial" w:hAnsi="Arial" w:cs="Arial"/>
                <w:sz w:val="15"/>
                <w:szCs w:val="15"/>
              </w:rPr>
              <w:t>Carcasa monocasco de polipropileno inyectado de alta prestación con flexibilidad del respaldo. 8 colores diferentes.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Asiento.</w:t>
            </w:r>
            <w:r>
              <w:rPr>
                <w:rFonts w:ascii="Arial" w:hAnsi="Arial" w:cs="Arial"/>
                <w:sz w:val="15"/>
                <w:szCs w:val="15"/>
              </w:rPr>
              <w:t xml:space="preserve">- Tapizado 100% poliamida. Resistencia a la abrasión +40.000 ciclos Norma UNE-EN 14465:2004+A1:2007 ISO 12947-2:1999/ACAC:2006. Solidez al frote en seco y húmedo </w:t>
            </w:r>
            <w:proofErr w:type="spellStart"/>
            <w:r>
              <w:rPr>
                <w:rFonts w:ascii="Arial" w:hAnsi="Arial" w:cs="Arial"/>
                <w:sz w:val="15"/>
                <w:szCs w:val="15"/>
              </w:rPr>
              <w:t>clas</w:t>
            </w:r>
            <w:proofErr w:type="spellEnd"/>
            <w:r>
              <w:rPr>
                <w:rFonts w:ascii="Arial" w:hAnsi="Arial" w:cs="Arial"/>
                <w:sz w:val="15"/>
                <w:szCs w:val="15"/>
              </w:rPr>
              <w:t>. 4/5 UNE-EN ISO 105-X12:2003. Resistencia al rasgado: Urdimbre 130N Trama 100N UNE-EN ISO 13937-2:2001. Inflamabilidad: UE: EN 1021-1:2006 cigarro.</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Mecanismo.</w:t>
            </w:r>
            <w:r>
              <w:rPr>
                <w:rFonts w:ascii="Arial" w:hAnsi="Arial" w:cs="Arial"/>
                <w:sz w:val="15"/>
                <w:szCs w:val="15"/>
              </w:rPr>
              <w:t>- Regulación de altura del asiento por columna neumática</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 xml:space="preserve">Base.- </w:t>
            </w:r>
            <w:r>
              <w:rPr>
                <w:rFonts w:ascii="Arial" w:hAnsi="Arial" w:cs="Arial"/>
                <w:sz w:val="15"/>
                <w:szCs w:val="15"/>
              </w:rPr>
              <w:t>Aluminio inyectado pulido.</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 xml:space="preserve">Ruedas.- </w:t>
            </w:r>
            <w:r>
              <w:rPr>
                <w:rFonts w:ascii="Arial" w:hAnsi="Arial" w:cs="Arial"/>
                <w:sz w:val="15"/>
                <w:szCs w:val="15"/>
              </w:rPr>
              <w:t xml:space="preserve">Perfil bajo de rodadura silenciosa y suave. Fabricadas en nylon, </w:t>
            </w:r>
            <w:proofErr w:type="spellStart"/>
            <w:r>
              <w:rPr>
                <w:rFonts w:ascii="Arial" w:hAnsi="Arial" w:cs="Arial"/>
                <w:sz w:val="15"/>
                <w:szCs w:val="15"/>
              </w:rPr>
              <w:t>pvc</w:t>
            </w:r>
            <w:proofErr w:type="spellEnd"/>
            <w:r>
              <w:rPr>
                <w:rFonts w:ascii="Arial" w:hAnsi="Arial" w:cs="Arial"/>
                <w:sz w:val="15"/>
                <w:szCs w:val="15"/>
              </w:rPr>
              <w:t xml:space="preserve"> y acero.</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Certificaciones.</w:t>
            </w:r>
            <w:r>
              <w:rPr>
                <w:rFonts w:ascii="Arial" w:hAnsi="Arial" w:cs="Arial"/>
                <w:sz w:val="15"/>
                <w:szCs w:val="15"/>
              </w:rPr>
              <w:t>- UNE-EN 16139 (Resistencia, durabilidad y seguridad para uso no doméstico). UNE-EN 1022 (Determinación estabilidad en asientos). UNE-EN 1728 (Resistencia, durabilidad mobiliario doméstico asientos).</w:t>
            </w: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t xml:space="preserve">13.a opción - SILLA PROFESOR CON RUEDAS </w:t>
            </w:r>
          </w:p>
        </w:tc>
        <w:tc>
          <w:tcPr>
            <w:tcW w:w="805" w:type="dxa"/>
            <w:vMerge w:val="restart"/>
            <w:tcBorders>
              <w:top w:val="double" w:sz="4" w:space="0" w:color="auto"/>
              <w:left w:val="single" w:sz="4" w:space="0" w:color="auto"/>
              <w:bottom w:val="single" w:sz="4" w:space="0" w:color="auto"/>
              <w:right w:val="single" w:sz="4" w:space="0" w:color="auto"/>
            </w:tcBorders>
            <w:hideMark/>
          </w:tcPr>
          <w:p w:rsidR="003D41B2" w:rsidRDefault="003D41B2">
            <w:pPr>
              <w:jc w:val="center"/>
              <w:rPr>
                <w:b/>
              </w:rPr>
            </w:pPr>
            <w:r>
              <w:rPr>
                <w:b/>
              </w:rPr>
              <w:t>6</w:t>
            </w:r>
          </w:p>
        </w:tc>
      </w:tr>
      <w:tr w:rsidR="003D41B2" w:rsidTr="003D41B2">
        <w:trPr>
          <w:trHeight w:val="2738"/>
          <w:jc w:val="center"/>
        </w:trPr>
        <w:tc>
          <w:tcPr>
            <w:tcW w:w="7589" w:type="dxa"/>
            <w:tcBorders>
              <w:top w:val="single" w:sz="4" w:space="0" w:color="auto"/>
              <w:left w:val="single" w:sz="4" w:space="0" w:color="auto"/>
              <w:bottom w:val="single" w:sz="4" w:space="0" w:color="auto"/>
              <w:right w:val="single" w:sz="4" w:space="0" w:color="auto"/>
            </w:tcBorders>
            <w:hideMark/>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Ancho=44,5 cm / Altura: asiento=42-56cm, respaldo: 73-87cm  / Fondo=42cm.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Estructura.-</w:t>
            </w:r>
            <w:r>
              <w:rPr>
                <w:b/>
                <w:sz w:val="18"/>
                <w:szCs w:val="18"/>
              </w:rPr>
              <w:t xml:space="preserve"> </w:t>
            </w:r>
            <w:r>
              <w:rPr>
                <w:rFonts w:ascii="Arial" w:hAnsi="Arial" w:cs="Arial"/>
                <w:sz w:val="15"/>
                <w:szCs w:val="15"/>
              </w:rPr>
              <w:t>Carcasa monocasco de polipropileno inyectado de alta prestación con flexibilidad del respaldo. 8 colores diferentes.</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Mecanismo.</w:t>
            </w:r>
            <w:r>
              <w:rPr>
                <w:rFonts w:ascii="Arial" w:hAnsi="Arial" w:cs="Arial"/>
                <w:sz w:val="15"/>
                <w:szCs w:val="15"/>
              </w:rPr>
              <w:t>- Regulación de altura del asiento por columna neumática</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 xml:space="preserve">Base.- </w:t>
            </w:r>
            <w:r>
              <w:rPr>
                <w:rFonts w:ascii="Arial" w:hAnsi="Arial" w:cs="Arial"/>
                <w:sz w:val="15"/>
                <w:szCs w:val="15"/>
              </w:rPr>
              <w:t>Aluminio inyectado pulido.</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 xml:space="preserve">Ruedas.- </w:t>
            </w:r>
            <w:r>
              <w:rPr>
                <w:rFonts w:ascii="Arial" w:hAnsi="Arial" w:cs="Arial"/>
                <w:sz w:val="15"/>
                <w:szCs w:val="15"/>
              </w:rPr>
              <w:t xml:space="preserve">Perfil bajo de rodadura silenciosa y suave. Fabricadas en nylon, </w:t>
            </w:r>
            <w:proofErr w:type="spellStart"/>
            <w:r>
              <w:rPr>
                <w:rFonts w:ascii="Arial" w:hAnsi="Arial" w:cs="Arial"/>
                <w:sz w:val="15"/>
                <w:szCs w:val="15"/>
              </w:rPr>
              <w:t>pvc</w:t>
            </w:r>
            <w:proofErr w:type="spellEnd"/>
            <w:r>
              <w:rPr>
                <w:rFonts w:ascii="Arial" w:hAnsi="Arial" w:cs="Arial"/>
                <w:sz w:val="15"/>
                <w:szCs w:val="15"/>
              </w:rPr>
              <w:t xml:space="preserve"> y acero.</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Certificaciones.</w:t>
            </w:r>
            <w:r>
              <w:rPr>
                <w:rFonts w:ascii="Arial" w:hAnsi="Arial" w:cs="Arial"/>
                <w:sz w:val="15"/>
                <w:szCs w:val="15"/>
              </w:rPr>
              <w:t>- UNE-EN 16139 (Resistencia, durabilidad y seguridad para uso no doméstico). UNE-EN 1022 (Determinación estabilidad en asientos). UNE-EN 1728 (Resistencia, durabilidad mobiliario doméstico asientos).</w:t>
            </w: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Pr="00853D3B" w:rsidRDefault="00853D3B" w:rsidP="00853D3B">
            <w:pPr>
              <w:jc w:val="both"/>
              <w:rPr>
                <w:rFonts w:ascii="Arial" w:hAnsi="Arial" w:cs="Arial"/>
                <w:sz w:val="15"/>
                <w:szCs w:val="15"/>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lastRenderedPageBreak/>
              <w:t>13.b opción - SILLA PROFESOR CON RUEDAS ASIENTO Y RESPALDO TAPIZADO</w:t>
            </w:r>
          </w:p>
        </w:tc>
        <w:tc>
          <w:tcPr>
            <w:tcW w:w="805" w:type="dxa"/>
            <w:vMerge w:val="restart"/>
            <w:tcBorders>
              <w:top w:val="double" w:sz="4" w:space="0" w:color="auto"/>
              <w:left w:val="single" w:sz="4" w:space="0" w:color="auto"/>
              <w:bottom w:val="single" w:sz="4" w:space="0" w:color="auto"/>
              <w:right w:val="single" w:sz="4" w:space="0" w:color="auto"/>
            </w:tcBorders>
            <w:hideMark/>
          </w:tcPr>
          <w:p w:rsidR="003D41B2" w:rsidRDefault="003D41B2">
            <w:pPr>
              <w:jc w:val="center"/>
              <w:rPr>
                <w:b/>
              </w:rPr>
            </w:pPr>
            <w:r>
              <w:rPr>
                <w:b/>
              </w:rPr>
              <w:t>6</w:t>
            </w:r>
          </w:p>
        </w:tc>
      </w:tr>
      <w:tr w:rsidR="003D41B2" w:rsidTr="003D41B2">
        <w:trPr>
          <w:trHeight w:val="2738"/>
          <w:jc w:val="center"/>
        </w:trPr>
        <w:tc>
          <w:tcPr>
            <w:tcW w:w="7589" w:type="dxa"/>
            <w:tcBorders>
              <w:top w:val="single" w:sz="4" w:space="0" w:color="auto"/>
              <w:left w:val="single" w:sz="4" w:space="0" w:color="auto"/>
              <w:bottom w:val="single" w:sz="4" w:space="0" w:color="auto"/>
              <w:right w:val="single" w:sz="4" w:space="0" w:color="auto"/>
            </w:tcBorders>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Ancho=44,5 cm / Altura: asiento=42-56cm, respaldo: 73-87cm  / Fondo=42cm.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Estructura.-</w:t>
            </w:r>
            <w:r>
              <w:rPr>
                <w:b/>
                <w:sz w:val="18"/>
                <w:szCs w:val="18"/>
              </w:rPr>
              <w:t xml:space="preserve"> </w:t>
            </w:r>
            <w:r>
              <w:rPr>
                <w:rFonts w:ascii="Arial" w:hAnsi="Arial" w:cs="Arial"/>
                <w:sz w:val="15"/>
                <w:szCs w:val="15"/>
              </w:rPr>
              <w:t>Carcasa monocasco de polipropileno inyectado de alta prestación con flexibilidad del respaldo. 8 colores diferentes.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Asiento y respaldo.</w:t>
            </w:r>
            <w:r>
              <w:rPr>
                <w:rFonts w:ascii="Arial" w:hAnsi="Arial" w:cs="Arial"/>
                <w:sz w:val="15"/>
                <w:szCs w:val="15"/>
              </w:rPr>
              <w:t xml:space="preserve">- Tapizado 100% poliamida. Resistencia a la abrasión +40.000 ciclos Norma UNE-EN 14465:2004+A1:2007 ISO 12947-2:1999/ACAC:2006. Solidez al frote en seco y húmedo </w:t>
            </w:r>
            <w:proofErr w:type="spellStart"/>
            <w:r>
              <w:rPr>
                <w:rFonts w:ascii="Arial" w:hAnsi="Arial" w:cs="Arial"/>
                <w:sz w:val="15"/>
                <w:szCs w:val="15"/>
              </w:rPr>
              <w:t>clas</w:t>
            </w:r>
            <w:proofErr w:type="spellEnd"/>
            <w:r>
              <w:rPr>
                <w:rFonts w:ascii="Arial" w:hAnsi="Arial" w:cs="Arial"/>
                <w:sz w:val="15"/>
                <w:szCs w:val="15"/>
              </w:rPr>
              <w:t>. 4/5 UNE-EN ISO 105-X12:2003. Resistencia al rasgado: Urdimbre 130N Trama 100N UNE-EN ISO 13937-2:2001. Inflamabilidad: UE: EN 1021-1:2006 cigarro.</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Mecanismo.</w:t>
            </w:r>
            <w:r>
              <w:rPr>
                <w:rFonts w:ascii="Arial" w:hAnsi="Arial" w:cs="Arial"/>
                <w:sz w:val="15"/>
                <w:szCs w:val="15"/>
              </w:rPr>
              <w:t>- Regulación de altura del asiento por columna neumática</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 xml:space="preserve">Base.- </w:t>
            </w:r>
            <w:r>
              <w:rPr>
                <w:rFonts w:ascii="Arial" w:hAnsi="Arial" w:cs="Arial"/>
                <w:sz w:val="15"/>
                <w:szCs w:val="15"/>
              </w:rPr>
              <w:t>Aluminio inyectado pulido.</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 xml:space="preserve">Ruedas.- </w:t>
            </w:r>
            <w:r>
              <w:rPr>
                <w:rFonts w:ascii="Arial" w:hAnsi="Arial" w:cs="Arial"/>
                <w:sz w:val="15"/>
                <w:szCs w:val="15"/>
              </w:rPr>
              <w:t xml:space="preserve">Perfil bajo de rodadura silenciosa y suave. Fabricadas en nylon, </w:t>
            </w:r>
            <w:proofErr w:type="spellStart"/>
            <w:r>
              <w:rPr>
                <w:rFonts w:ascii="Arial" w:hAnsi="Arial" w:cs="Arial"/>
                <w:sz w:val="15"/>
                <w:szCs w:val="15"/>
              </w:rPr>
              <w:t>pvc</w:t>
            </w:r>
            <w:proofErr w:type="spellEnd"/>
            <w:r>
              <w:rPr>
                <w:rFonts w:ascii="Arial" w:hAnsi="Arial" w:cs="Arial"/>
                <w:sz w:val="15"/>
                <w:szCs w:val="15"/>
              </w:rPr>
              <w:t xml:space="preserve"> y acero.</w:t>
            </w:r>
          </w:p>
          <w:p w:rsidR="003D41B2" w:rsidRPr="00853D3B" w:rsidRDefault="003D41B2" w:rsidP="00D41443">
            <w:pPr>
              <w:pStyle w:val="Prrafodelista"/>
              <w:numPr>
                <w:ilvl w:val="0"/>
                <w:numId w:val="2"/>
              </w:numPr>
              <w:jc w:val="both"/>
              <w:rPr>
                <w:rFonts w:ascii="Arial" w:hAnsi="Arial" w:cs="Arial"/>
                <w:sz w:val="15"/>
                <w:szCs w:val="15"/>
              </w:rPr>
            </w:pPr>
            <w:r w:rsidRPr="00853D3B">
              <w:rPr>
                <w:rFonts w:ascii="Arial" w:hAnsi="Arial" w:cs="Arial"/>
                <w:b/>
                <w:sz w:val="15"/>
                <w:szCs w:val="15"/>
              </w:rPr>
              <w:t>Certificaciones.</w:t>
            </w:r>
            <w:r w:rsidRPr="00853D3B">
              <w:rPr>
                <w:rFonts w:ascii="Arial" w:hAnsi="Arial" w:cs="Arial"/>
                <w:sz w:val="15"/>
                <w:szCs w:val="15"/>
              </w:rPr>
              <w:t>- UNE-EN 16139 (Resistencia, durabilidad y seguridad para uso no doméstico). UNE-EN 1022 (Determinación estabilidad en asientos). UNE-EN 1728 (Resistencia, durabilidad mobiliario doméstico asientos).</w:t>
            </w:r>
          </w:p>
          <w:p w:rsidR="003D41B2" w:rsidRDefault="003D41B2">
            <w:pPr>
              <w:jc w:val="both"/>
              <w:rPr>
                <w:rFonts w:ascii="Arial" w:hAnsi="Arial" w:cs="Arial"/>
                <w:sz w:val="15"/>
                <w:szCs w:val="15"/>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3D41B2" w:rsidRDefault="003D41B2">
            <w:pPr>
              <w:rPr>
                <w:b/>
              </w:rPr>
            </w:pPr>
          </w:p>
        </w:tc>
      </w:tr>
    </w:tbl>
    <w:p w:rsidR="003D41B2" w:rsidRDefault="003D41B2" w:rsidP="003D41B2">
      <w:pPr>
        <w:jc w:val="center"/>
        <w:rPr>
          <w:rFonts w:ascii="Arial" w:hAnsi="Arial" w:cs="Arial"/>
          <w:b/>
          <w:color w:val="000000" w:themeColor="text1"/>
          <w:sz w:val="20"/>
          <w:szCs w:val="20"/>
        </w:rPr>
      </w:pPr>
    </w:p>
    <w:tbl>
      <w:tblPr>
        <w:tblStyle w:val="Tablaconcuadrcula"/>
        <w:tblW w:w="0" w:type="auto"/>
        <w:jc w:val="center"/>
        <w:tblLook w:val="04A0"/>
      </w:tblPr>
      <w:tblGrid>
        <w:gridCol w:w="7589"/>
        <w:gridCol w:w="805"/>
      </w:tblGrid>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t>14.- MESA ABATIBLE CON RUEDAS Y ESTRUCTURA METÁLICA</w:t>
            </w:r>
          </w:p>
        </w:tc>
        <w:tc>
          <w:tcPr>
            <w:tcW w:w="805" w:type="dxa"/>
            <w:vMerge w:val="restart"/>
            <w:tcBorders>
              <w:top w:val="double" w:sz="4" w:space="0" w:color="auto"/>
              <w:left w:val="single" w:sz="4" w:space="0" w:color="auto"/>
              <w:bottom w:val="single" w:sz="4" w:space="0" w:color="auto"/>
              <w:right w:val="single" w:sz="4" w:space="0" w:color="auto"/>
            </w:tcBorders>
            <w:hideMark/>
          </w:tcPr>
          <w:p w:rsidR="003D41B2" w:rsidRDefault="003D41B2">
            <w:pPr>
              <w:jc w:val="center"/>
              <w:rPr>
                <w:b/>
              </w:rPr>
            </w:pPr>
            <w:r>
              <w:rPr>
                <w:b/>
              </w:rPr>
              <w:t>4</w:t>
            </w:r>
          </w:p>
        </w:tc>
      </w:tr>
      <w:tr w:rsidR="003D41B2" w:rsidTr="003D41B2">
        <w:trPr>
          <w:trHeight w:val="4438"/>
          <w:jc w:val="center"/>
        </w:trPr>
        <w:tc>
          <w:tcPr>
            <w:tcW w:w="7589" w:type="dxa"/>
            <w:tcBorders>
              <w:top w:val="single" w:sz="4" w:space="0" w:color="auto"/>
              <w:left w:val="single" w:sz="4" w:space="0" w:color="auto"/>
              <w:bottom w:val="single" w:sz="4" w:space="0" w:color="auto"/>
              <w:right w:val="single" w:sz="4" w:space="0" w:color="auto"/>
            </w:tcBorders>
            <w:hideMark/>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Largo=140cm / Fondo=80cm / Altura=60cm.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Tapa de mesa</w:t>
            </w:r>
            <w:r>
              <w:rPr>
                <w:b/>
                <w:sz w:val="18"/>
                <w:szCs w:val="18"/>
              </w:rPr>
              <w:t xml:space="preserve">.- </w:t>
            </w:r>
            <w:r>
              <w:rPr>
                <w:rFonts w:ascii="Arial" w:hAnsi="Arial" w:cs="Arial"/>
                <w:sz w:val="15"/>
                <w:szCs w:val="15"/>
              </w:rPr>
              <w:t>Tablero de partículas de madera de formación en tres capas de 25mm de espesor, aglomerado con resinas sintéticas mediante técnica de prensado plano a alta temperatura y lijado, con densidad de 630kg/m3. Canteado PVC de 2mm.</w:t>
            </w:r>
          </w:p>
          <w:p w:rsidR="003D41B2" w:rsidRDefault="003D41B2">
            <w:pPr>
              <w:pStyle w:val="Prrafodelista"/>
              <w:jc w:val="both"/>
              <w:rPr>
                <w:rFonts w:ascii="Arial" w:hAnsi="Arial" w:cs="Arial"/>
                <w:sz w:val="15"/>
                <w:szCs w:val="15"/>
              </w:rPr>
            </w:pPr>
            <w:r>
              <w:rPr>
                <w:rFonts w:ascii="Arial" w:hAnsi="Arial" w:cs="Arial"/>
                <w:sz w:val="15"/>
                <w:szCs w:val="15"/>
              </w:rPr>
              <w:t xml:space="preserve">Recubrimientos Norma UNE EN 14323: Resistencia al rayado ≥ 1,5 N / Resistencia a las manchas ≥ Grado 3 sin </w:t>
            </w:r>
            <w:proofErr w:type="spellStart"/>
            <w:r>
              <w:rPr>
                <w:rFonts w:ascii="Arial" w:hAnsi="Arial" w:cs="Arial"/>
                <w:sz w:val="15"/>
                <w:szCs w:val="15"/>
              </w:rPr>
              <w:t>defectos</w:t>
            </w:r>
            <w:proofErr w:type="spellEnd"/>
            <w:r>
              <w:rPr>
                <w:rFonts w:ascii="Arial" w:hAnsi="Arial" w:cs="Arial"/>
                <w:sz w:val="15"/>
                <w:szCs w:val="15"/>
              </w:rPr>
              <w:t xml:space="preserve"> visuales / Resistencia al agotamiento ≥ Grado 3 Resistente / Aspecto acabado superficial = Textura sedosa acabado mate. Grado 4 / Espesor normalizado = 120 gr. / Resistencia a productos de limpieza agresivos de uso domestico sin disolventes / Buena resistencia a los ácidos, álcalis y aceites a temperatura ambiente.</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Estructura.- </w:t>
            </w:r>
            <w:r>
              <w:rPr>
                <w:rFonts w:ascii="Arial" w:hAnsi="Arial" w:cs="Arial"/>
                <w:sz w:val="15"/>
                <w:szCs w:val="15"/>
              </w:rPr>
              <w:t xml:space="preserve">Fabricada con tubo de acero laminado en caliente y decapado de 60mm de diámetro y sección de 2mm de espesor. Pie de pletina de 3mm. Unión entra patas mediante tubo metálico de 40x20mm y 1,5mm de sección. Acabado con pintura electroestática de polvo epoxi-poliéster. Tratamientos de desengrase y aplicación de </w:t>
            </w:r>
            <w:proofErr w:type="spellStart"/>
            <w:r>
              <w:rPr>
                <w:rFonts w:ascii="Arial" w:hAnsi="Arial" w:cs="Arial"/>
                <w:sz w:val="15"/>
                <w:szCs w:val="15"/>
              </w:rPr>
              <w:t>nanocerámicas</w:t>
            </w:r>
            <w:proofErr w:type="spellEnd"/>
            <w:r>
              <w:rPr>
                <w:rFonts w:ascii="Arial" w:hAnsi="Arial" w:cs="Arial"/>
                <w:sz w:val="15"/>
                <w:szCs w:val="15"/>
              </w:rPr>
              <w:t xml:space="preserve"> con baño </w:t>
            </w:r>
            <w:proofErr w:type="spellStart"/>
            <w:r>
              <w:rPr>
                <w:rFonts w:ascii="Arial" w:hAnsi="Arial" w:cs="Arial"/>
                <w:sz w:val="15"/>
                <w:szCs w:val="15"/>
              </w:rPr>
              <w:t>microcristalino</w:t>
            </w:r>
            <w:proofErr w:type="spellEnd"/>
            <w:r>
              <w:rPr>
                <w:rFonts w:ascii="Arial" w:hAnsi="Arial" w:cs="Arial"/>
                <w:sz w:val="15"/>
                <w:szCs w:val="15"/>
              </w:rPr>
              <w:t xml:space="preserve"> anticorrosivo y proceso de </w:t>
            </w:r>
            <w:proofErr w:type="spellStart"/>
            <w:r>
              <w:rPr>
                <w:rFonts w:ascii="Arial" w:hAnsi="Arial" w:cs="Arial"/>
                <w:sz w:val="15"/>
                <w:szCs w:val="15"/>
              </w:rPr>
              <w:t>pasivizado</w:t>
            </w:r>
            <w:proofErr w:type="spellEnd"/>
            <w:r>
              <w:rPr>
                <w:rFonts w:ascii="Arial" w:hAnsi="Arial" w:cs="Arial"/>
                <w:sz w:val="15"/>
                <w:szCs w:val="15"/>
              </w:rPr>
              <w:t>.</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Ruedas.</w:t>
            </w:r>
            <w:r>
              <w:rPr>
                <w:rFonts w:ascii="Arial" w:hAnsi="Arial" w:cs="Arial"/>
                <w:sz w:val="15"/>
                <w:szCs w:val="15"/>
              </w:rPr>
              <w:t xml:space="preserve">- 4 </w:t>
            </w:r>
            <w:proofErr w:type="spellStart"/>
            <w:r>
              <w:rPr>
                <w:rFonts w:ascii="Arial" w:hAnsi="Arial" w:cs="Arial"/>
                <w:sz w:val="15"/>
                <w:szCs w:val="15"/>
              </w:rPr>
              <w:t>uds</w:t>
            </w:r>
            <w:proofErr w:type="spellEnd"/>
            <w:r>
              <w:rPr>
                <w:rFonts w:ascii="Arial" w:hAnsi="Arial" w:cs="Arial"/>
                <w:sz w:val="15"/>
                <w:szCs w:val="15"/>
              </w:rPr>
              <w:t xml:space="preserve"> por mesa con goma antideslizante  y freno.</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Plegado.</w:t>
            </w:r>
            <w:r>
              <w:rPr>
                <w:rFonts w:ascii="Arial" w:hAnsi="Arial" w:cs="Arial"/>
                <w:sz w:val="15"/>
                <w:szCs w:val="15"/>
              </w:rPr>
              <w:t>- Mediante accionamiento mecánico de palanca bajo el tablero. El plegado de la mesa es únicamente del tablero, quedando en posición vertical y perpendicular al suelo. La estructura con las pates queda inamovible.</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Declaración medioambiental.</w:t>
            </w:r>
            <w:r>
              <w:rPr>
                <w:rFonts w:ascii="Arial" w:hAnsi="Arial" w:cs="Arial"/>
                <w:sz w:val="15"/>
                <w:szCs w:val="15"/>
              </w:rPr>
              <w:t xml:space="preserve">- Madera con un 70% de material reciclado y certificadas con el PEFC/FSC y E1 / Acero con un porcentaje de reciclado entre el 15% y el 99%. / Plástico con un porcentaje de reciclado entre el 30% y el 40%./ Pintura en polvo sin emisiones </w:t>
            </w:r>
            <w:proofErr w:type="spellStart"/>
            <w:r>
              <w:rPr>
                <w:rFonts w:ascii="Arial" w:hAnsi="Arial" w:cs="Arial"/>
                <w:sz w:val="15"/>
                <w:szCs w:val="15"/>
              </w:rPr>
              <w:t>COVs</w:t>
            </w:r>
            <w:proofErr w:type="spellEnd"/>
            <w:r>
              <w:rPr>
                <w:rFonts w:ascii="Arial" w:hAnsi="Arial" w:cs="Arial"/>
                <w:sz w:val="15"/>
                <w:szCs w:val="15"/>
              </w:rPr>
              <w:t xml:space="preserve"> / Embalajes 100% reciclados con tinta sin disolvente / Producto reciclable al 98 % / Sin contaminación de aire o agua en la eliminación de residuos. FSC, ISO 9001 / 14001 Bureau Veritas.</w:t>
            </w: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t>15.- SILLA COLECTIVIDADES 4 PATAS METÁLICAS CON CARCASA AULAS</w:t>
            </w:r>
          </w:p>
        </w:tc>
        <w:tc>
          <w:tcPr>
            <w:tcW w:w="805" w:type="dxa"/>
            <w:vMerge w:val="restart"/>
            <w:tcBorders>
              <w:top w:val="double" w:sz="4" w:space="0" w:color="auto"/>
              <w:left w:val="single" w:sz="4" w:space="0" w:color="auto"/>
              <w:bottom w:val="single" w:sz="4" w:space="0" w:color="auto"/>
              <w:right w:val="single" w:sz="4" w:space="0" w:color="auto"/>
            </w:tcBorders>
            <w:hideMark/>
          </w:tcPr>
          <w:p w:rsidR="003D41B2" w:rsidRDefault="003D41B2">
            <w:pPr>
              <w:jc w:val="center"/>
              <w:rPr>
                <w:b/>
              </w:rPr>
            </w:pPr>
            <w:r>
              <w:rPr>
                <w:b/>
              </w:rPr>
              <w:t>52</w:t>
            </w:r>
          </w:p>
        </w:tc>
      </w:tr>
      <w:tr w:rsidR="003D41B2" w:rsidTr="003D41B2">
        <w:trPr>
          <w:trHeight w:val="2023"/>
          <w:jc w:val="center"/>
        </w:trPr>
        <w:tc>
          <w:tcPr>
            <w:tcW w:w="7589" w:type="dxa"/>
            <w:tcBorders>
              <w:top w:val="single" w:sz="4" w:space="0" w:color="auto"/>
              <w:left w:val="single" w:sz="4" w:space="0" w:color="auto"/>
              <w:bottom w:val="single" w:sz="4" w:space="0" w:color="auto"/>
              <w:right w:val="single" w:sz="4" w:space="0" w:color="auto"/>
            </w:tcBorders>
            <w:hideMark/>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Alto=77cm (asiento=48cm) / Ancho=44cm / Fondo=44cm.</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 xml:space="preserve">Estructura.- </w:t>
            </w:r>
            <w:r>
              <w:rPr>
                <w:rFonts w:ascii="Arial" w:hAnsi="Arial" w:cs="Arial"/>
                <w:sz w:val="15"/>
                <w:szCs w:val="15"/>
              </w:rPr>
              <w:t>Tubo de acero laminado en frío de 19mm de diámetro con sección de 1,5mm. Acabado cromado mediante baño electrolítico. Finales con tapones exteriores. Patas cruzadas para mejora de resistencia.</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 xml:space="preserve">Asiento y respaldo.- </w:t>
            </w:r>
            <w:r>
              <w:rPr>
                <w:rFonts w:ascii="Arial" w:hAnsi="Arial" w:cs="Arial"/>
                <w:sz w:val="15"/>
                <w:szCs w:val="15"/>
              </w:rPr>
              <w:t>Carcasa monocasco de polipropileno inyectado de alta prestación con flexibilidad del respaldo. 8 colores diferentes.</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 xml:space="preserve">Peso.- </w:t>
            </w:r>
            <w:r>
              <w:rPr>
                <w:rFonts w:ascii="Arial" w:hAnsi="Arial" w:cs="Arial"/>
                <w:sz w:val="15"/>
                <w:szCs w:val="15"/>
              </w:rPr>
              <w:t>1,7kg por silla. Resistencia de uso hasta 110kg por persona.</w:t>
            </w:r>
          </w:p>
          <w:p w:rsidR="003D41B2" w:rsidRPr="00853D3B"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 xml:space="preserve">Certificados.- </w:t>
            </w:r>
            <w:r>
              <w:rPr>
                <w:rFonts w:ascii="Arial" w:hAnsi="Arial" w:cs="Arial"/>
                <w:sz w:val="15"/>
                <w:szCs w:val="15"/>
              </w:rPr>
              <w:t>UNE-EN 16139 (Resistencia, durabilidad y seguridad para uso no doméstico). UNE-EN 1022 (Determinación estabilidad en asientos). UNE-EN 1728 (Resistencia, durabilidad mobiliario doméstico asientos).</w:t>
            </w: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Default="00853D3B" w:rsidP="00853D3B">
            <w:pPr>
              <w:jc w:val="both"/>
              <w:rPr>
                <w:rFonts w:ascii="Arial" w:hAnsi="Arial" w:cs="Arial"/>
                <w:b/>
                <w:sz w:val="15"/>
                <w:szCs w:val="15"/>
              </w:rPr>
            </w:pPr>
          </w:p>
          <w:p w:rsidR="00853D3B" w:rsidRPr="00853D3B" w:rsidRDefault="00853D3B" w:rsidP="00853D3B">
            <w:pPr>
              <w:jc w:val="both"/>
              <w:rPr>
                <w:rFonts w:ascii="Arial" w:hAnsi="Arial" w:cs="Arial"/>
                <w:b/>
                <w:sz w:val="15"/>
                <w:szCs w:val="15"/>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lastRenderedPageBreak/>
              <w:t>16.- PIZARRA BLANCA ROTULABLE CON RUEDAS</w:t>
            </w:r>
          </w:p>
        </w:tc>
        <w:tc>
          <w:tcPr>
            <w:tcW w:w="805" w:type="dxa"/>
            <w:vMerge w:val="restart"/>
            <w:tcBorders>
              <w:top w:val="double" w:sz="4" w:space="0" w:color="auto"/>
              <w:left w:val="single" w:sz="4" w:space="0" w:color="auto"/>
              <w:bottom w:val="single" w:sz="4" w:space="0" w:color="auto"/>
              <w:right w:val="single" w:sz="4" w:space="0" w:color="auto"/>
            </w:tcBorders>
            <w:hideMark/>
          </w:tcPr>
          <w:p w:rsidR="003D41B2" w:rsidRDefault="003D41B2">
            <w:pPr>
              <w:jc w:val="center"/>
              <w:rPr>
                <w:b/>
              </w:rPr>
            </w:pPr>
            <w:r>
              <w:rPr>
                <w:b/>
              </w:rPr>
              <w:t>3</w:t>
            </w:r>
          </w:p>
        </w:tc>
      </w:tr>
      <w:tr w:rsidR="003D41B2" w:rsidTr="003D41B2">
        <w:trPr>
          <w:trHeight w:val="1731"/>
          <w:jc w:val="center"/>
        </w:trPr>
        <w:tc>
          <w:tcPr>
            <w:tcW w:w="7589" w:type="dxa"/>
            <w:tcBorders>
              <w:top w:val="single" w:sz="4" w:space="0" w:color="auto"/>
              <w:left w:val="single" w:sz="4" w:space="0" w:color="auto"/>
              <w:bottom w:val="single" w:sz="4" w:space="0" w:color="auto"/>
              <w:right w:val="single" w:sz="4" w:space="0" w:color="auto"/>
            </w:tcBorders>
            <w:hideMark/>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 Pizarra.-</w:t>
            </w:r>
            <w:r>
              <w:rPr>
                <w:b/>
                <w:sz w:val="18"/>
                <w:szCs w:val="18"/>
              </w:rPr>
              <w:t xml:space="preserve"> </w:t>
            </w:r>
            <w:r>
              <w:rPr>
                <w:rFonts w:ascii="Arial" w:hAnsi="Arial" w:cs="Arial"/>
                <w:sz w:val="15"/>
                <w:szCs w:val="15"/>
              </w:rPr>
              <w:t>Alto=120cm / Ancho=150cm.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 soporte.</w:t>
            </w:r>
            <w:r>
              <w:rPr>
                <w:rFonts w:ascii="Arial" w:hAnsi="Arial" w:cs="Arial"/>
                <w:sz w:val="15"/>
                <w:szCs w:val="15"/>
              </w:rPr>
              <w:t>- Alto=174cm / Ancho=53cm.</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 xml:space="preserve">Pizarra.- </w:t>
            </w:r>
            <w:r>
              <w:rPr>
                <w:rFonts w:ascii="Arial" w:hAnsi="Arial" w:cs="Arial"/>
                <w:sz w:val="15"/>
                <w:szCs w:val="15"/>
              </w:rPr>
              <w:t xml:space="preserve">Pizarra laminada blanca. Superficie laminada en alta presión. Enmarcada con perfil de aluminio anodizado en color plata mate y cantoneras redondeadas de plástico gris. </w:t>
            </w:r>
            <w:proofErr w:type="spellStart"/>
            <w:r>
              <w:rPr>
                <w:rFonts w:ascii="Arial" w:hAnsi="Arial" w:cs="Arial"/>
                <w:sz w:val="15"/>
                <w:szCs w:val="15"/>
              </w:rPr>
              <w:t>Rotulable</w:t>
            </w:r>
            <w:proofErr w:type="spellEnd"/>
            <w:r>
              <w:rPr>
                <w:rFonts w:ascii="Arial" w:hAnsi="Arial" w:cs="Arial"/>
                <w:sz w:val="15"/>
                <w:szCs w:val="15"/>
              </w:rPr>
              <w:t xml:space="preserve"> en seco. Incluye cajetín para rotuladores de 30 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Soporte.- </w:t>
            </w:r>
            <w:r>
              <w:rPr>
                <w:rFonts w:ascii="Arial" w:hAnsi="Arial" w:cs="Arial"/>
                <w:sz w:val="15"/>
                <w:szCs w:val="15"/>
              </w:rPr>
              <w:t>Tubo de acero cuadrado laminado en frío. Acabado pintura epoxi gris. Finales con tapones exteriores. Ruedas con freno</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Certificados.- </w:t>
            </w:r>
            <w:r>
              <w:rPr>
                <w:rFonts w:ascii="Arial" w:hAnsi="Arial" w:cs="Arial"/>
                <w:sz w:val="15"/>
                <w:szCs w:val="15"/>
              </w:rPr>
              <w:t>9001 – 14001</w:t>
            </w: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t>17.- TABURETE REGULABLE POR COLUMNA NEUMATICA</w:t>
            </w:r>
          </w:p>
        </w:tc>
        <w:tc>
          <w:tcPr>
            <w:tcW w:w="805" w:type="dxa"/>
            <w:vMerge w:val="restart"/>
            <w:tcBorders>
              <w:top w:val="double" w:sz="4" w:space="0" w:color="auto"/>
              <w:left w:val="single" w:sz="4" w:space="0" w:color="auto"/>
              <w:bottom w:val="single" w:sz="4" w:space="0" w:color="auto"/>
              <w:right w:val="single" w:sz="4" w:space="0" w:color="auto"/>
            </w:tcBorders>
            <w:hideMark/>
          </w:tcPr>
          <w:p w:rsidR="003D41B2" w:rsidRDefault="003D41B2">
            <w:pPr>
              <w:jc w:val="center"/>
              <w:rPr>
                <w:b/>
              </w:rPr>
            </w:pPr>
            <w:r>
              <w:rPr>
                <w:b/>
              </w:rPr>
              <w:t>15</w:t>
            </w:r>
          </w:p>
        </w:tc>
      </w:tr>
      <w:tr w:rsidR="003D41B2" w:rsidTr="003D41B2">
        <w:trPr>
          <w:trHeight w:val="1987"/>
          <w:jc w:val="center"/>
        </w:trPr>
        <w:tc>
          <w:tcPr>
            <w:tcW w:w="7589" w:type="dxa"/>
            <w:tcBorders>
              <w:top w:val="single" w:sz="4" w:space="0" w:color="auto"/>
              <w:left w:val="single" w:sz="4" w:space="0" w:color="auto"/>
              <w:bottom w:val="single" w:sz="4" w:space="0" w:color="auto"/>
              <w:right w:val="single" w:sz="4" w:space="0" w:color="auto"/>
            </w:tcBorders>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Alto=57-81cm / Ancho=35cm.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Asiento.</w:t>
            </w:r>
            <w:r>
              <w:rPr>
                <w:rFonts w:ascii="Arial" w:hAnsi="Arial" w:cs="Arial"/>
                <w:sz w:val="15"/>
                <w:szCs w:val="15"/>
              </w:rPr>
              <w:t>- Poliuretano inyectado de alta densidad 65kg/m3 o madera de haya de 18mm.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Mecanismo.- </w:t>
            </w:r>
            <w:r>
              <w:rPr>
                <w:rFonts w:ascii="Arial" w:hAnsi="Arial" w:cs="Arial"/>
                <w:sz w:val="15"/>
                <w:szCs w:val="15"/>
              </w:rPr>
              <w:t>Regulación de altura mediante neumático telescópico de gas a alta presión, con certificado SGS y CATAS.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Base.- </w:t>
            </w:r>
            <w:r>
              <w:rPr>
                <w:rFonts w:ascii="Arial" w:hAnsi="Arial" w:cs="Arial"/>
                <w:sz w:val="15"/>
                <w:szCs w:val="15"/>
              </w:rPr>
              <w:t>Estrella de 5 radios con terminación redondeada. Fabricada en nylon con 30% de fibra de vidrio para mejora de resistencia. Diámetro 60cm.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Reposapiés.</w:t>
            </w:r>
            <w:r>
              <w:rPr>
                <w:rFonts w:ascii="Arial" w:hAnsi="Arial" w:cs="Arial"/>
                <w:sz w:val="15"/>
                <w:szCs w:val="15"/>
              </w:rPr>
              <w:t>- Aro con cuatro radios fabricado en nylon de color negro. Regulable en altura.</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Ruedas.</w:t>
            </w:r>
            <w:r>
              <w:rPr>
                <w:rFonts w:ascii="Arial" w:hAnsi="Arial" w:cs="Arial"/>
                <w:sz w:val="15"/>
                <w:szCs w:val="15"/>
              </w:rPr>
              <w:t xml:space="preserve">- Perfil bajo de rodadura silenciosa y suave. Fabricadas en nylon, </w:t>
            </w:r>
            <w:proofErr w:type="spellStart"/>
            <w:r>
              <w:rPr>
                <w:rFonts w:ascii="Arial" w:hAnsi="Arial" w:cs="Arial"/>
                <w:sz w:val="15"/>
                <w:szCs w:val="15"/>
              </w:rPr>
              <w:t>pvc</w:t>
            </w:r>
            <w:proofErr w:type="spellEnd"/>
            <w:r>
              <w:rPr>
                <w:rFonts w:ascii="Arial" w:hAnsi="Arial" w:cs="Arial"/>
                <w:sz w:val="15"/>
                <w:szCs w:val="15"/>
              </w:rPr>
              <w:t xml:space="preserve"> y acero.</w:t>
            </w:r>
          </w:p>
          <w:p w:rsidR="003D41B2" w:rsidRPr="00853D3B" w:rsidRDefault="003D41B2" w:rsidP="00307B96">
            <w:pPr>
              <w:pStyle w:val="Prrafodelista"/>
              <w:numPr>
                <w:ilvl w:val="0"/>
                <w:numId w:val="2"/>
              </w:numPr>
              <w:jc w:val="both"/>
              <w:rPr>
                <w:rFonts w:ascii="Arial" w:hAnsi="Arial" w:cs="Arial"/>
                <w:sz w:val="15"/>
                <w:szCs w:val="15"/>
              </w:rPr>
            </w:pPr>
            <w:r w:rsidRPr="00853D3B">
              <w:rPr>
                <w:rFonts w:ascii="Arial" w:hAnsi="Arial" w:cs="Arial"/>
                <w:b/>
                <w:sz w:val="15"/>
                <w:szCs w:val="15"/>
              </w:rPr>
              <w:t xml:space="preserve">Certificados.- </w:t>
            </w:r>
            <w:r w:rsidRPr="00853D3B">
              <w:rPr>
                <w:rFonts w:ascii="Arial" w:hAnsi="Arial" w:cs="Arial"/>
                <w:sz w:val="15"/>
                <w:szCs w:val="15"/>
              </w:rPr>
              <w:t>9001 – 14001</w:t>
            </w:r>
          </w:p>
          <w:p w:rsidR="003D41B2" w:rsidRDefault="003D41B2">
            <w:pPr>
              <w:jc w:val="both"/>
              <w:rPr>
                <w:rFonts w:ascii="Arial" w:hAnsi="Arial" w:cs="Arial"/>
                <w:sz w:val="15"/>
                <w:szCs w:val="15"/>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t>18.- CONJUNTO ESTANTERIA METAL ANGULO RANURADO 160CM</w:t>
            </w:r>
          </w:p>
        </w:tc>
        <w:tc>
          <w:tcPr>
            <w:tcW w:w="805" w:type="dxa"/>
            <w:vMerge w:val="restart"/>
            <w:tcBorders>
              <w:top w:val="double" w:sz="4" w:space="0" w:color="auto"/>
              <w:left w:val="single" w:sz="4" w:space="0" w:color="auto"/>
              <w:bottom w:val="single" w:sz="4" w:space="0" w:color="auto"/>
              <w:right w:val="single" w:sz="4" w:space="0" w:color="auto"/>
            </w:tcBorders>
            <w:hideMark/>
          </w:tcPr>
          <w:p w:rsidR="003D41B2" w:rsidRDefault="003D41B2">
            <w:pPr>
              <w:jc w:val="center"/>
              <w:rPr>
                <w:b/>
              </w:rPr>
            </w:pPr>
            <w:r>
              <w:rPr>
                <w:b/>
              </w:rPr>
              <w:t>2</w:t>
            </w:r>
          </w:p>
        </w:tc>
      </w:tr>
      <w:tr w:rsidR="003D41B2" w:rsidTr="003D41B2">
        <w:trPr>
          <w:trHeight w:val="1182"/>
          <w:jc w:val="center"/>
        </w:trPr>
        <w:tc>
          <w:tcPr>
            <w:tcW w:w="7589" w:type="dxa"/>
            <w:tcBorders>
              <w:top w:val="single" w:sz="4" w:space="0" w:color="auto"/>
              <w:left w:val="single" w:sz="4" w:space="0" w:color="auto"/>
              <w:bottom w:val="single" w:sz="4" w:space="0" w:color="auto"/>
              <w:right w:val="single" w:sz="4" w:space="0" w:color="auto"/>
            </w:tcBorders>
            <w:hideMark/>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Alto=200cm / Ancho=160cm / Fondo=50cm. 2 cuerpos de 80cm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Estructura.</w:t>
            </w:r>
            <w:r>
              <w:rPr>
                <w:rFonts w:ascii="Arial" w:hAnsi="Arial" w:cs="Arial"/>
                <w:sz w:val="15"/>
                <w:szCs w:val="15"/>
              </w:rPr>
              <w:t>- 4 montantes de 40x40mm ranurado. 5 niveles. Capacidad de carga de 123kg por balda de 80cm. Escuadra de refuerzo con pies en plástico.</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Material.- </w:t>
            </w:r>
            <w:r>
              <w:rPr>
                <w:rFonts w:ascii="Arial" w:hAnsi="Arial" w:cs="Arial"/>
                <w:sz w:val="15"/>
                <w:szCs w:val="15"/>
              </w:rPr>
              <w:t>Acero</w:t>
            </w:r>
            <w:r>
              <w:rPr>
                <w:rFonts w:ascii="Arial" w:hAnsi="Arial" w:cs="Arial"/>
                <w:b/>
                <w:sz w:val="15"/>
                <w:szCs w:val="15"/>
              </w:rPr>
              <w:t xml:space="preserve"> </w:t>
            </w:r>
            <w:r>
              <w:rPr>
                <w:rFonts w:ascii="Arial" w:hAnsi="Arial" w:cs="Arial"/>
                <w:sz w:val="15"/>
                <w:szCs w:val="15"/>
              </w:rPr>
              <w:t>2mm acabado en pintura epoxi color blanco para uso industrial.</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Certificados.- </w:t>
            </w:r>
            <w:r>
              <w:rPr>
                <w:rFonts w:ascii="Arial" w:hAnsi="Arial" w:cs="Arial"/>
                <w:sz w:val="15"/>
                <w:szCs w:val="15"/>
              </w:rPr>
              <w:t>9001 – 14001</w:t>
            </w: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t>19.- CONJUNTO ESTANTERIA METAL ANGULO RANURADO 200CM</w:t>
            </w:r>
          </w:p>
        </w:tc>
        <w:tc>
          <w:tcPr>
            <w:tcW w:w="805" w:type="dxa"/>
            <w:vMerge w:val="restart"/>
            <w:tcBorders>
              <w:top w:val="double" w:sz="4" w:space="0" w:color="auto"/>
              <w:left w:val="single" w:sz="4" w:space="0" w:color="auto"/>
              <w:bottom w:val="single" w:sz="4" w:space="0" w:color="auto"/>
              <w:right w:val="single" w:sz="4" w:space="0" w:color="auto"/>
            </w:tcBorders>
            <w:hideMark/>
          </w:tcPr>
          <w:p w:rsidR="003D41B2" w:rsidRDefault="003D41B2">
            <w:pPr>
              <w:jc w:val="center"/>
              <w:rPr>
                <w:b/>
              </w:rPr>
            </w:pPr>
            <w:r>
              <w:rPr>
                <w:b/>
              </w:rPr>
              <w:t>1</w:t>
            </w:r>
          </w:p>
        </w:tc>
      </w:tr>
      <w:tr w:rsidR="003D41B2" w:rsidTr="003D41B2">
        <w:trPr>
          <w:trHeight w:val="1319"/>
          <w:jc w:val="center"/>
        </w:trPr>
        <w:tc>
          <w:tcPr>
            <w:tcW w:w="7589" w:type="dxa"/>
            <w:tcBorders>
              <w:top w:val="single" w:sz="4" w:space="0" w:color="auto"/>
              <w:left w:val="single" w:sz="4" w:space="0" w:color="auto"/>
              <w:bottom w:val="single" w:sz="4" w:space="0" w:color="auto"/>
              <w:right w:val="single" w:sz="4" w:space="0" w:color="auto"/>
            </w:tcBorders>
            <w:hideMark/>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Alto=200cm / Ancho=200cm / Fondo=50cm. 2 cuerpos de 100cm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Estructura.</w:t>
            </w:r>
            <w:r>
              <w:rPr>
                <w:rFonts w:ascii="Arial" w:hAnsi="Arial" w:cs="Arial"/>
                <w:sz w:val="15"/>
                <w:szCs w:val="15"/>
              </w:rPr>
              <w:t>- 4 montantes de 40x40mm ranurado. 5 niveles. Capacidad de carga de 110kg por balda de 80cm. Escuadra de refuerzo con pies en plástico.</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Material.- </w:t>
            </w:r>
            <w:r>
              <w:rPr>
                <w:rFonts w:ascii="Arial" w:hAnsi="Arial" w:cs="Arial"/>
                <w:sz w:val="15"/>
                <w:szCs w:val="15"/>
              </w:rPr>
              <w:t>Acero</w:t>
            </w:r>
            <w:r>
              <w:rPr>
                <w:rFonts w:ascii="Arial" w:hAnsi="Arial" w:cs="Arial"/>
                <w:b/>
                <w:sz w:val="15"/>
                <w:szCs w:val="15"/>
              </w:rPr>
              <w:t xml:space="preserve"> </w:t>
            </w:r>
            <w:r>
              <w:rPr>
                <w:rFonts w:ascii="Arial" w:hAnsi="Arial" w:cs="Arial"/>
                <w:sz w:val="15"/>
                <w:szCs w:val="15"/>
              </w:rPr>
              <w:t>2mm acabado en pintura epoxi color blanco para uso industrial.</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Certificados.- </w:t>
            </w:r>
            <w:r>
              <w:rPr>
                <w:rFonts w:ascii="Arial" w:hAnsi="Arial" w:cs="Arial"/>
                <w:sz w:val="15"/>
                <w:szCs w:val="15"/>
              </w:rPr>
              <w:t>9001 – 14001</w:t>
            </w: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t>20.- CARRO METÁLICO CON RUEDAS PARA TRANSPORTE DE SILLAS PLEGABLES</w:t>
            </w:r>
          </w:p>
        </w:tc>
        <w:tc>
          <w:tcPr>
            <w:tcW w:w="805" w:type="dxa"/>
            <w:vMerge w:val="restart"/>
            <w:tcBorders>
              <w:top w:val="double" w:sz="4" w:space="0" w:color="auto"/>
              <w:left w:val="single" w:sz="4" w:space="0" w:color="auto"/>
              <w:bottom w:val="single" w:sz="4" w:space="0" w:color="auto"/>
              <w:right w:val="single" w:sz="4" w:space="0" w:color="auto"/>
            </w:tcBorders>
            <w:hideMark/>
          </w:tcPr>
          <w:p w:rsidR="003D41B2" w:rsidRDefault="003D41B2">
            <w:pPr>
              <w:jc w:val="center"/>
              <w:rPr>
                <w:b/>
              </w:rPr>
            </w:pPr>
            <w:r>
              <w:rPr>
                <w:b/>
              </w:rPr>
              <w:t>2</w:t>
            </w:r>
          </w:p>
        </w:tc>
      </w:tr>
      <w:tr w:rsidR="003D41B2" w:rsidTr="003D41B2">
        <w:trPr>
          <w:trHeight w:val="2035"/>
          <w:jc w:val="center"/>
        </w:trPr>
        <w:tc>
          <w:tcPr>
            <w:tcW w:w="7589" w:type="dxa"/>
            <w:tcBorders>
              <w:top w:val="single" w:sz="4" w:space="0" w:color="auto"/>
              <w:left w:val="single" w:sz="4" w:space="0" w:color="auto"/>
              <w:bottom w:val="single" w:sz="4" w:space="0" w:color="auto"/>
              <w:right w:val="single" w:sz="4" w:space="0" w:color="auto"/>
            </w:tcBorders>
            <w:hideMark/>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Largo=111cm / Ancho=47cm / Altura=98cm.</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 xml:space="preserve">Estructura.- </w:t>
            </w:r>
            <w:r>
              <w:rPr>
                <w:rFonts w:ascii="Arial" w:hAnsi="Arial" w:cs="Arial"/>
                <w:sz w:val="15"/>
                <w:szCs w:val="15"/>
              </w:rPr>
              <w:t xml:space="preserve">Fabricado en tubo de acero laminado en frío de 19mm de diámetro con sección de 1,5mm. Acabado con pintura </w:t>
            </w:r>
            <w:proofErr w:type="spellStart"/>
            <w:r>
              <w:rPr>
                <w:rFonts w:ascii="Arial" w:hAnsi="Arial" w:cs="Arial"/>
                <w:sz w:val="15"/>
                <w:szCs w:val="15"/>
              </w:rPr>
              <w:t>epoxídica</w:t>
            </w:r>
            <w:proofErr w:type="spellEnd"/>
            <w:r>
              <w:rPr>
                <w:rFonts w:ascii="Arial" w:hAnsi="Arial" w:cs="Arial"/>
                <w:sz w:val="15"/>
                <w:szCs w:val="15"/>
              </w:rPr>
              <w:t xml:space="preserve"> de color negro con catalizador para endurecimiento. Capacidad de transporte 72 sillas.</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 xml:space="preserve">Ruedas.- </w:t>
            </w:r>
            <w:r>
              <w:rPr>
                <w:rFonts w:ascii="Arial" w:hAnsi="Arial" w:cs="Arial"/>
                <w:sz w:val="15"/>
                <w:szCs w:val="15"/>
              </w:rPr>
              <w:t>Giratorias de libre movimiento.</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 xml:space="preserve">Barandilla.- </w:t>
            </w:r>
            <w:r>
              <w:rPr>
                <w:rFonts w:ascii="Arial" w:hAnsi="Arial" w:cs="Arial"/>
                <w:sz w:val="15"/>
                <w:szCs w:val="15"/>
              </w:rPr>
              <w:t>Desmontable</w:t>
            </w:r>
            <w:r>
              <w:rPr>
                <w:rFonts w:ascii="Arial" w:hAnsi="Arial" w:cs="Arial"/>
                <w:b/>
                <w:sz w:val="15"/>
                <w:szCs w:val="15"/>
              </w:rPr>
              <w:t xml:space="preserve">. </w:t>
            </w:r>
            <w:r>
              <w:rPr>
                <w:rFonts w:ascii="Arial" w:hAnsi="Arial" w:cs="Arial"/>
                <w:sz w:val="15"/>
                <w:szCs w:val="15"/>
              </w:rPr>
              <w:t xml:space="preserve">Fabricada en tubo de acero laminado en frío de 19mm de diámetro con sección de 1,5mm. Acabado con pintura </w:t>
            </w:r>
            <w:proofErr w:type="spellStart"/>
            <w:r>
              <w:rPr>
                <w:rFonts w:ascii="Arial" w:hAnsi="Arial" w:cs="Arial"/>
                <w:sz w:val="15"/>
                <w:szCs w:val="15"/>
              </w:rPr>
              <w:t>epoxídica</w:t>
            </w:r>
            <w:proofErr w:type="spellEnd"/>
            <w:r>
              <w:rPr>
                <w:rFonts w:ascii="Arial" w:hAnsi="Arial" w:cs="Arial"/>
                <w:sz w:val="15"/>
                <w:szCs w:val="15"/>
              </w:rPr>
              <w:t xml:space="preserve"> de color negro con catalizador para endurecimiento.</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Certificados.- </w:t>
            </w:r>
            <w:r>
              <w:rPr>
                <w:rFonts w:ascii="Arial" w:hAnsi="Arial" w:cs="Arial"/>
                <w:sz w:val="15"/>
                <w:szCs w:val="15"/>
              </w:rPr>
              <w:t>PEFC Bureau Veritas, ISO 9001 / 14001 / 14006.</w:t>
            </w: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EC1E82" w:rsidRDefault="00EC1E82" w:rsidP="00853D3B">
            <w:pPr>
              <w:jc w:val="both"/>
              <w:rPr>
                <w:rFonts w:ascii="Arial" w:hAnsi="Arial" w:cs="Arial"/>
                <w:sz w:val="15"/>
                <w:szCs w:val="15"/>
              </w:rPr>
            </w:pPr>
          </w:p>
          <w:p w:rsidR="00EC1E82" w:rsidRDefault="00EC1E82"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Default="00853D3B" w:rsidP="00853D3B">
            <w:pPr>
              <w:jc w:val="both"/>
              <w:rPr>
                <w:rFonts w:ascii="Arial" w:hAnsi="Arial" w:cs="Arial"/>
                <w:sz w:val="15"/>
                <w:szCs w:val="15"/>
              </w:rPr>
            </w:pPr>
          </w:p>
          <w:p w:rsidR="00853D3B" w:rsidRPr="00853D3B" w:rsidRDefault="00853D3B" w:rsidP="00853D3B">
            <w:pPr>
              <w:jc w:val="both"/>
              <w:rPr>
                <w:rFonts w:ascii="Arial" w:hAnsi="Arial" w:cs="Arial"/>
                <w:sz w:val="15"/>
                <w:szCs w:val="15"/>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lastRenderedPageBreak/>
              <w:t>21.- SILLA PLEGABLE Y APILABLE PARA COLECTIVIDADES</w:t>
            </w:r>
          </w:p>
        </w:tc>
        <w:tc>
          <w:tcPr>
            <w:tcW w:w="805" w:type="dxa"/>
            <w:vMerge w:val="restart"/>
            <w:tcBorders>
              <w:top w:val="double" w:sz="4" w:space="0" w:color="auto"/>
              <w:left w:val="single" w:sz="4" w:space="0" w:color="auto"/>
              <w:bottom w:val="single" w:sz="4" w:space="0" w:color="auto"/>
              <w:right w:val="single" w:sz="4" w:space="0" w:color="auto"/>
            </w:tcBorders>
            <w:hideMark/>
          </w:tcPr>
          <w:p w:rsidR="003D41B2" w:rsidRDefault="003D41B2">
            <w:pPr>
              <w:jc w:val="center"/>
              <w:rPr>
                <w:b/>
              </w:rPr>
            </w:pPr>
            <w:r>
              <w:rPr>
                <w:b/>
              </w:rPr>
              <w:t>100</w:t>
            </w:r>
          </w:p>
        </w:tc>
      </w:tr>
      <w:tr w:rsidR="003D41B2" w:rsidTr="003D41B2">
        <w:trPr>
          <w:trHeight w:val="2323"/>
          <w:jc w:val="center"/>
        </w:trPr>
        <w:tc>
          <w:tcPr>
            <w:tcW w:w="7589" w:type="dxa"/>
            <w:tcBorders>
              <w:top w:val="single" w:sz="4" w:space="0" w:color="auto"/>
              <w:left w:val="single" w:sz="4" w:space="0" w:color="auto"/>
              <w:bottom w:val="single" w:sz="4" w:space="0" w:color="auto"/>
              <w:right w:val="single" w:sz="4" w:space="0" w:color="auto"/>
            </w:tcBorders>
            <w:hideMark/>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Ancho=60cm / Alto asiento=47,4cm / Fondo asiento=38,7cm. Medida plegada: 80x47cm.</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 xml:space="preserve">Estructura.- </w:t>
            </w:r>
            <w:r>
              <w:rPr>
                <w:rFonts w:ascii="Arial" w:hAnsi="Arial" w:cs="Arial"/>
                <w:sz w:val="15"/>
                <w:szCs w:val="15"/>
              </w:rPr>
              <w:t>Fabricada en tubo de acero laminado en frío de 19mm de diámetro con sección de 1,5mm. Remate con tapones antideslizantes en negro. Acabado cromado mediante baño electrolítico. Plegable y apilable.</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 xml:space="preserve">Asiento y respaldo.- </w:t>
            </w:r>
            <w:r>
              <w:rPr>
                <w:rFonts w:ascii="Arial" w:hAnsi="Arial" w:cs="Arial"/>
                <w:sz w:val="15"/>
                <w:szCs w:val="15"/>
              </w:rPr>
              <w:t>Polipropileno rígido de acabado negro texturizado.</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 xml:space="preserve">Peso.-  </w:t>
            </w:r>
            <w:r>
              <w:rPr>
                <w:rFonts w:ascii="Arial" w:hAnsi="Arial" w:cs="Arial"/>
                <w:sz w:val="15"/>
                <w:szCs w:val="15"/>
              </w:rPr>
              <w:t>3kg.</w:t>
            </w:r>
          </w:p>
          <w:p w:rsidR="003D41B2" w:rsidRDefault="003D41B2" w:rsidP="003D41B2">
            <w:pPr>
              <w:pStyle w:val="Prrafodelista"/>
              <w:numPr>
                <w:ilvl w:val="0"/>
                <w:numId w:val="2"/>
              </w:numPr>
              <w:jc w:val="both"/>
              <w:rPr>
                <w:rFonts w:ascii="Arial" w:hAnsi="Arial" w:cs="Arial"/>
                <w:b/>
                <w:sz w:val="15"/>
                <w:szCs w:val="15"/>
              </w:rPr>
            </w:pPr>
            <w:r>
              <w:rPr>
                <w:rFonts w:ascii="Arial" w:hAnsi="Arial" w:cs="Arial"/>
                <w:b/>
                <w:sz w:val="15"/>
                <w:szCs w:val="15"/>
              </w:rPr>
              <w:t xml:space="preserve">Certificados.- </w:t>
            </w:r>
            <w:r>
              <w:rPr>
                <w:rFonts w:ascii="Arial" w:hAnsi="Arial" w:cs="Arial"/>
                <w:sz w:val="15"/>
                <w:szCs w:val="15"/>
              </w:rPr>
              <w:t>UNE 11010:89 / UNE 11020-2:92 (Sillas de uso público. Resistencia estructural y especificaciones). UNE-EN 581-1.98 / UNE-ENV 581-2,3:00 (Requisitos generales de seguridad, seguridad mecánica  y métodos de ensayo para asientos). UNE-EN 1022:98 (Estabilidad de asientos). PEFC Bureau Veritas, ISO 9001 / 14001 / 14006.</w:t>
            </w: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t>22.- ESTANTERIA CELDAS 8 CASILLEROS DAMERO</w:t>
            </w:r>
          </w:p>
        </w:tc>
        <w:tc>
          <w:tcPr>
            <w:tcW w:w="805" w:type="dxa"/>
            <w:vMerge w:val="restart"/>
            <w:tcBorders>
              <w:top w:val="double" w:sz="4" w:space="0" w:color="auto"/>
              <w:left w:val="single" w:sz="4" w:space="0" w:color="auto"/>
              <w:bottom w:val="double" w:sz="4" w:space="0" w:color="auto"/>
              <w:right w:val="single" w:sz="4" w:space="0" w:color="auto"/>
            </w:tcBorders>
            <w:hideMark/>
          </w:tcPr>
          <w:p w:rsidR="003D41B2" w:rsidRDefault="003D41B2">
            <w:pPr>
              <w:jc w:val="center"/>
              <w:rPr>
                <w:b/>
              </w:rPr>
            </w:pPr>
            <w:r>
              <w:rPr>
                <w:b/>
              </w:rPr>
              <w:t>1</w:t>
            </w:r>
          </w:p>
        </w:tc>
      </w:tr>
      <w:tr w:rsidR="003D41B2" w:rsidTr="003D41B2">
        <w:trPr>
          <w:trHeight w:val="3592"/>
          <w:jc w:val="center"/>
        </w:trPr>
        <w:tc>
          <w:tcPr>
            <w:tcW w:w="7589" w:type="dxa"/>
            <w:tcBorders>
              <w:top w:val="single" w:sz="4" w:space="0" w:color="auto"/>
              <w:left w:val="single" w:sz="4" w:space="0" w:color="auto"/>
              <w:bottom w:val="double" w:sz="4" w:space="0" w:color="auto"/>
              <w:right w:val="single" w:sz="4" w:space="0" w:color="auto"/>
            </w:tcBorders>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Ancho=158cm / Fondo=40cm / Altura=192cm.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Estructura.-</w:t>
            </w:r>
            <w:r>
              <w:rPr>
                <w:b/>
                <w:sz w:val="18"/>
                <w:szCs w:val="18"/>
              </w:rPr>
              <w:t xml:space="preserve"> </w:t>
            </w:r>
            <w:r>
              <w:rPr>
                <w:rFonts w:ascii="Arial" w:hAnsi="Arial" w:cs="Arial"/>
                <w:sz w:val="15"/>
                <w:szCs w:val="15"/>
              </w:rPr>
              <w:t>Tablero de partículas de madera de formación en tres capas de 25mm (tapa), aglomerado con resinas sintéticas mediante técnica de prensado plano a alta temperatura y lijado, con densidad de 630kg/m3. Canteado PVC 2mm.</w:t>
            </w:r>
          </w:p>
          <w:p w:rsidR="003D41B2" w:rsidRDefault="003D41B2">
            <w:pPr>
              <w:pStyle w:val="Prrafodelista"/>
              <w:jc w:val="both"/>
              <w:rPr>
                <w:rFonts w:ascii="Arial" w:hAnsi="Arial" w:cs="Arial"/>
                <w:sz w:val="15"/>
                <w:szCs w:val="15"/>
              </w:rPr>
            </w:pPr>
            <w:r>
              <w:rPr>
                <w:rFonts w:ascii="Arial" w:hAnsi="Arial" w:cs="Arial"/>
                <w:sz w:val="15"/>
                <w:szCs w:val="15"/>
              </w:rPr>
              <w:t xml:space="preserve">Recubrimientos Norma UNE EN 14323: Resistencia al rayado ≥ 1,5 N / Resistencia a las manchas ≥ Grado 3 sin </w:t>
            </w:r>
            <w:proofErr w:type="spellStart"/>
            <w:r>
              <w:rPr>
                <w:rFonts w:ascii="Arial" w:hAnsi="Arial" w:cs="Arial"/>
                <w:sz w:val="15"/>
                <w:szCs w:val="15"/>
              </w:rPr>
              <w:t>defectos</w:t>
            </w:r>
            <w:proofErr w:type="spellEnd"/>
            <w:r>
              <w:rPr>
                <w:rFonts w:ascii="Arial" w:hAnsi="Arial" w:cs="Arial"/>
                <w:sz w:val="15"/>
                <w:szCs w:val="15"/>
              </w:rPr>
              <w:t xml:space="preserve"> visuales / Resistencia al agotamiento ≥ Grado 3 Resistente / Aspecto acabado superficial = Textura sedosa acabado mate. Grado 4 / Espesor normalizado = 120 gr. / Resistencia a productos de limpieza agresivos de uso domestico sin disolventes / Buena resistencia a los ácidos, álcalis y aceites a temperatura ambiente.</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Estantes.- </w:t>
            </w:r>
            <w:r>
              <w:rPr>
                <w:rFonts w:ascii="Arial" w:hAnsi="Arial" w:cs="Arial"/>
                <w:sz w:val="15"/>
                <w:szCs w:val="15"/>
              </w:rPr>
              <w:t>Melamina de 25mm con cantos de PVC 2mm. Hueco útil por casilla: 380 x 362 x 380 mm. (</w:t>
            </w:r>
            <w:proofErr w:type="spellStart"/>
            <w:r>
              <w:rPr>
                <w:rFonts w:ascii="Arial" w:hAnsi="Arial" w:cs="Arial"/>
                <w:sz w:val="15"/>
                <w:szCs w:val="15"/>
              </w:rPr>
              <w:t>HxAxF</w:t>
            </w:r>
            <w:proofErr w:type="spellEnd"/>
            <w:r>
              <w:rPr>
                <w:rFonts w:ascii="Arial" w:hAnsi="Arial" w:cs="Arial"/>
                <w:sz w:val="15"/>
                <w:szCs w:val="15"/>
              </w:rPr>
              <w:t>)</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Trasera.</w:t>
            </w:r>
            <w:r>
              <w:rPr>
                <w:rFonts w:ascii="Arial" w:hAnsi="Arial" w:cs="Arial"/>
                <w:sz w:val="15"/>
                <w:szCs w:val="15"/>
              </w:rPr>
              <w:t>- Fabricada en melamina de 19mm.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Patas.</w:t>
            </w:r>
            <w:r>
              <w:rPr>
                <w:rFonts w:ascii="Arial" w:hAnsi="Arial" w:cs="Arial"/>
                <w:sz w:val="15"/>
                <w:szCs w:val="15"/>
              </w:rPr>
              <w:t>- Tubo de aluminio de 40x40mm con nivelador de ABS. Altura 80mm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Declaración medioambiental.</w:t>
            </w:r>
            <w:r>
              <w:rPr>
                <w:rFonts w:ascii="Arial" w:hAnsi="Arial" w:cs="Arial"/>
                <w:sz w:val="15"/>
                <w:szCs w:val="15"/>
              </w:rPr>
              <w:t xml:space="preserve">- Madera con un 70% de material reciclado y certificadas con el PEFC/FSC y E1 / Acero con un porcentaje de reciclado entre el 15% y el 99%. / Plástico con un porcentaje de reciclado entre el 30% y el 40%./ Pintura en polvo sin emisiones </w:t>
            </w:r>
            <w:proofErr w:type="spellStart"/>
            <w:r>
              <w:rPr>
                <w:rFonts w:ascii="Arial" w:hAnsi="Arial" w:cs="Arial"/>
                <w:sz w:val="15"/>
                <w:szCs w:val="15"/>
              </w:rPr>
              <w:t>COVs</w:t>
            </w:r>
            <w:proofErr w:type="spellEnd"/>
            <w:r>
              <w:rPr>
                <w:rFonts w:ascii="Arial" w:hAnsi="Arial" w:cs="Arial"/>
                <w:sz w:val="15"/>
                <w:szCs w:val="15"/>
              </w:rPr>
              <w:t xml:space="preserve"> / Embalajes 100% reciclados con tinta sin disolvente / Producto reciclable al 98 % / Garantía de 6 años de uso. FSC, ISO 9001 / 14001 Bureau Veritas.</w:t>
            </w:r>
          </w:p>
          <w:p w:rsidR="003D41B2" w:rsidRDefault="003D41B2">
            <w:pPr>
              <w:jc w:val="both"/>
              <w:rPr>
                <w:rFonts w:ascii="Arial" w:hAnsi="Arial" w:cs="Arial"/>
                <w:sz w:val="15"/>
                <w:szCs w:val="15"/>
              </w:rPr>
            </w:pPr>
          </w:p>
          <w:p w:rsidR="003D41B2" w:rsidRDefault="003D41B2">
            <w:pPr>
              <w:jc w:val="both"/>
              <w:rPr>
                <w:rFonts w:ascii="Arial" w:hAnsi="Arial" w:cs="Arial"/>
                <w:sz w:val="15"/>
                <w:szCs w:val="15"/>
              </w:rPr>
            </w:pPr>
            <w:bookmarkStart w:id="0" w:name="_GoBack"/>
            <w:bookmarkEnd w:id="0"/>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D41B2" w:rsidRDefault="003D41B2">
            <w:pPr>
              <w:rPr>
                <w:b/>
              </w:rPr>
            </w:pPr>
          </w:p>
        </w:tc>
      </w:tr>
      <w:tr w:rsidR="003D41B2" w:rsidTr="003D41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1B2" w:rsidRDefault="003D41B2">
            <w:pPr>
              <w:rPr>
                <w:b/>
              </w:rPr>
            </w:pPr>
            <w:r>
              <w:rPr>
                <w:b/>
              </w:rPr>
              <w:t>23.- PIZARRA CORCHO 5MM 150X120CM</w:t>
            </w:r>
          </w:p>
        </w:tc>
        <w:tc>
          <w:tcPr>
            <w:tcW w:w="805" w:type="dxa"/>
            <w:vMerge w:val="restart"/>
            <w:tcBorders>
              <w:top w:val="double" w:sz="4" w:space="0" w:color="auto"/>
              <w:left w:val="single" w:sz="4" w:space="0" w:color="auto"/>
              <w:bottom w:val="double" w:sz="4" w:space="0" w:color="auto"/>
              <w:right w:val="single" w:sz="4" w:space="0" w:color="auto"/>
            </w:tcBorders>
            <w:hideMark/>
          </w:tcPr>
          <w:p w:rsidR="003D41B2" w:rsidRDefault="003D41B2">
            <w:pPr>
              <w:jc w:val="center"/>
              <w:rPr>
                <w:b/>
              </w:rPr>
            </w:pPr>
            <w:r>
              <w:rPr>
                <w:b/>
              </w:rPr>
              <w:t>5</w:t>
            </w:r>
          </w:p>
        </w:tc>
      </w:tr>
      <w:tr w:rsidR="003D41B2" w:rsidTr="003D41B2">
        <w:trPr>
          <w:trHeight w:val="1257"/>
          <w:jc w:val="center"/>
        </w:trPr>
        <w:tc>
          <w:tcPr>
            <w:tcW w:w="7589" w:type="dxa"/>
            <w:tcBorders>
              <w:top w:val="single" w:sz="4" w:space="0" w:color="auto"/>
              <w:left w:val="single" w:sz="4" w:space="0" w:color="auto"/>
              <w:bottom w:val="double" w:sz="4" w:space="0" w:color="auto"/>
              <w:right w:val="single" w:sz="4" w:space="0" w:color="auto"/>
            </w:tcBorders>
            <w:hideMark/>
          </w:tcPr>
          <w:p w:rsidR="003D41B2" w:rsidRDefault="003D41B2">
            <w:pPr>
              <w:rPr>
                <w:b/>
                <w:sz w:val="18"/>
                <w:szCs w:val="18"/>
              </w:rPr>
            </w:pPr>
            <w:r>
              <w:rPr>
                <w:b/>
                <w:sz w:val="18"/>
                <w:szCs w:val="18"/>
              </w:rPr>
              <w:t>Características solicitadas:</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Medidas.-</w:t>
            </w:r>
            <w:r>
              <w:rPr>
                <w:b/>
                <w:sz w:val="18"/>
                <w:szCs w:val="18"/>
              </w:rPr>
              <w:t xml:space="preserve"> </w:t>
            </w:r>
            <w:r>
              <w:rPr>
                <w:rFonts w:ascii="Arial" w:hAnsi="Arial" w:cs="Arial"/>
                <w:sz w:val="15"/>
                <w:szCs w:val="15"/>
              </w:rPr>
              <w:t>Ancho=150cm / Altura=120cm.</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Estructura.-</w:t>
            </w:r>
            <w:r>
              <w:rPr>
                <w:b/>
                <w:sz w:val="18"/>
                <w:szCs w:val="18"/>
              </w:rPr>
              <w:t xml:space="preserve"> </w:t>
            </w:r>
            <w:r>
              <w:rPr>
                <w:rFonts w:ascii="Arial" w:hAnsi="Arial" w:cs="Arial"/>
                <w:sz w:val="15"/>
                <w:szCs w:val="15"/>
              </w:rPr>
              <w:t xml:space="preserve">Tablero de anuncios mural con base de corcho natural, enmarcado con perfil de aluminio anodizado en color plata mate y cantoneras redondeadas de plástico gris. Se pueden fijar sobre la superficie, mediante agujas, notas, avisos, </w:t>
            </w:r>
            <w:proofErr w:type="spellStart"/>
            <w:r>
              <w:rPr>
                <w:rFonts w:ascii="Arial" w:hAnsi="Arial" w:cs="Arial"/>
                <w:sz w:val="15"/>
                <w:szCs w:val="15"/>
              </w:rPr>
              <w:t>etc</w:t>
            </w:r>
            <w:proofErr w:type="spellEnd"/>
            <w:r>
              <w:rPr>
                <w:rFonts w:ascii="Arial" w:hAnsi="Arial" w:cs="Arial"/>
                <w:sz w:val="15"/>
                <w:szCs w:val="15"/>
              </w:rPr>
              <w:t xml:space="preserve">,. Corcho de 5 mm. </w:t>
            </w:r>
          </w:p>
          <w:p w:rsidR="003D41B2" w:rsidRDefault="003D41B2" w:rsidP="003D41B2">
            <w:pPr>
              <w:pStyle w:val="Prrafodelista"/>
              <w:numPr>
                <w:ilvl w:val="0"/>
                <w:numId w:val="2"/>
              </w:numPr>
              <w:jc w:val="both"/>
              <w:rPr>
                <w:rFonts w:ascii="Arial" w:hAnsi="Arial" w:cs="Arial"/>
                <w:sz w:val="15"/>
                <w:szCs w:val="15"/>
              </w:rPr>
            </w:pPr>
            <w:r>
              <w:rPr>
                <w:rFonts w:ascii="Arial" w:hAnsi="Arial" w:cs="Arial"/>
                <w:b/>
                <w:sz w:val="15"/>
                <w:szCs w:val="15"/>
              </w:rPr>
              <w:t xml:space="preserve">Certificados.- </w:t>
            </w:r>
            <w:r>
              <w:rPr>
                <w:rFonts w:ascii="Arial" w:hAnsi="Arial" w:cs="Arial"/>
                <w:sz w:val="15"/>
                <w:szCs w:val="15"/>
              </w:rPr>
              <w:t>9001 – 14001</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3D41B2" w:rsidRDefault="003D41B2">
            <w:pPr>
              <w:rPr>
                <w:b/>
              </w:rPr>
            </w:pPr>
          </w:p>
        </w:tc>
      </w:tr>
    </w:tbl>
    <w:p w:rsidR="003D41B2" w:rsidRDefault="003D41B2" w:rsidP="003D41B2">
      <w:pPr>
        <w:spacing w:line="240" w:lineRule="auto"/>
        <w:ind w:firstLine="708"/>
        <w:jc w:val="both"/>
        <w:rPr>
          <w:rFonts w:ascii="Arial" w:hAnsi="Arial" w:cs="Arial"/>
          <w:b/>
          <w:color w:val="FF0000"/>
          <w:sz w:val="20"/>
          <w:szCs w:val="20"/>
        </w:rPr>
      </w:pPr>
    </w:p>
    <w:p w:rsidR="003D41B2" w:rsidRDefault="003D41B2" w:rsidP="003D41B2">
      <w:pPr>
        <w:ind w:firstLine="708"/>
        <w:jc w:val="both"/>
        <w:rPr>
          <w:rFonts w:ascii="Arial" w:hAnsi="Arial" w:cs="Arial"/>
          <w:color w:val="000000" w:themeColor="text1"/>
          <w:sz w:val="20"/>
          <w:szCs w:val="20"/>
        </w:rPr>
      </w:pPr>
      <w:r>
        <w:rPr>
          <w:rFonts w:ascii="Arial" w:hAnsi="Arial" w:cs="Arial"/>
          <w:color w:val="000000" w:themeColor="text1"/>
          <w:sz w:val="20"/>
          <w:szCs w:val="20"/>
        </w:rPr>
        <w:t xml:space="preserve">En el precio ofertado se considerará incluido el transporte, entrega y montaje del mobiliario para la dotación del Centro de la Universidad Popular de BENICALAP, sito en C/Luis </w:t>
      </w:r>
      <w:proofErr w:type="spellStart"/>
      <w:r>
        <w:rPr>
          <w:rFonts w:ascii="Arial" w:hAnsi="Arial" w:cs="Arial"/>
          <w:color w:val="000000" w:themeColor="text1"/>
          <w:sz w:val="20"/>
          <w:szCs w:val="20"/>
        </w:rPr>
        <w:t>Braile</w:t>
      </w:r>
      <w:proofErr w:type="spellEnd"/>
      <w:r>
        <w:rPr>
          <w:rFonts w:ascii="Arial" w:hAnsi="Arial" w:cs="Arial"/>
          <w:color w:val="000000" w:themeColor="text1"/>
          <w:sz w:val="20"/>
          <w:szCs w:val="20"/>
        </w:rPr>
        <w:t xml:space="preserve">, nº 1 de València, debiéndose desglosar los precios unitarios por conceptos e IVA.  </w:t>
      </w:r>
    </w:p>
    <w:p w:rsidR="003D41B2" w:rsidRDefault="003D41B2" w:rsidP="003D41B2">
      <w:pPr>
        <w:jc w:val="both"/>
        <w:rPr>
          <w:rFonts w:ascii="Arial" w:hAnsi="Arial" w:cs="Arial"/>
          <w:color w:val="000000" w:themeColor="text1"/>
          <w:sz w:val="20"/>
          <w:szCs w:val="20"/>
        </w:rPr>
      </w:pPr>
      <w:r>
        <w:rPr>
          <w:rFonts w:ascii="Arial" w:hAnsi="Arial" w:cs="Arial"/>
          <w:b/>
          <w:color w:val="000000" w:themeColor="text1"/>
          <w:sz w:val="20"/>
          <w:szCs w:val="20"/>
        </w:rPr>
        <w:t>Lugar de entrega:</w:t>
      </w:r>
      <w:r>
        <w:rPr>
          <w:rFonts w:ascii="Arial" w:hAnsi="Arial" w:cs="Arial"/>
          <w:color w:val="000000" w:themeColor="text1"/>
          <w:sz w:val="20"/>
          <w:szCs w:val="20"/>
        </w:rPr>
        <w:t xml:space="preserve">  El mobiliario objeto del contrato deberá ser entregado e instalado en el Centro de la Universidad Popular de BENICALAP, sito en C/Luis </w:t>
      </w:r>
      <w:proofErr w:type="spellStart"/>
      <w:r>
        <w:rPr>
          <w:rFonts w:ascii="Arial" w:hAnsi="Arial" w:cs="Arial"/>
          <w:color w:val="000000" w:themeColor="text1"/>
          <w:sz w:val="20"/>
          <w:szCs w:val="20"/>
        </w:rPr>
        <w:t>Braile</w:t>
      </w:r>
      <w:proofErr w:type="spellEnd"/>
      <w:r>
        <w:rPr>
          <w:rFonts w:ascii="Arial" w:hAnsi="Arial" w:cs="Arial"/>
          <w:color w:val="000000" w:themeColor="text1"/>
          <w:sz w:val="20"/>
          <w:szCs w:val="20"/>
        </w:rPr>
        <w:t>, nº 1 de València.</w:t>
      </w:r>
    </w:p>
    <w:p w:rsidR="003D41B2" w:rsidRDefault="003D41B2" w:rsidP="003D41B2">
      <w:pPr>
        <w:jc w:val="both"/>
        <w:rPr>
          <w:rFonts w:ascii="Arial" w:hAnsi="Arial" w:cs="Arial"/>
          <w:b/>
          <w:color w:val="000000" w:themeColor="text1"/>
          <w:sz w:val="20"/>
          <w:szCs w:val="20"/>
        </w:rPr>
      </w:pPr>
      <w:r>
        <w:rPr>
          <w:rFonts w:ascii="Arial" w:hAnsi="Arial" w:cs="Arial"/>
          <w:b/>
          <w:color w:val="000000" w:themeColor="text1"/>
          <w:sz w:val="20"/>
          <w:szCs w:val="20"/>
        </w:rPr>
        <w:lastRenderedPageBreak/>
        <w:t xml:space="preserve">FACTURACIÓN:  </w:t>
      </w:r>
      <w:r>
        <w:rPr>
          <w:rFonts w:ascii="Arial" w:hAnsi="Arial" w:cs="Arial"/>
          <w:color w:val="000000" w:themeColor="text1"/>
          <w:sz w:val="20"/>
          <w:szCs w:val="20"/>
        </w:rPr>
        <w:t>el contratista facturará electrónicamente a través de FACE.</w:t>
      </w:r>
    </w:p>
    <w:p w:rsidR="003D41B2" w:rsidRDefault="003D41B2" w:rsidP="003D41B2">
      <w:pPr>
        <w:jc w:val="both"/>
        <w:rPr>
          <w:rFonts w:ascii="Arial" w:hAnsi="Arial" w:cs="Arial"/>
          <w:color w:val="FF0000"/>
          <w:sz w:val="20"/>
          <w:szCs w:val="20"/>
        </w:rPr>
      </w:pPr>
      <w:r>
        <w:rPr>
          <w:rFonts w:ascii="Arial" w:hAnsi="Arial" w:cs="Arial"/>
          <w:b/>
          <w:sz w:val="20"/>
          <w:szCs w:val="20"/>
        </w:rPr>
        <w:t>DURACIÓN DEL CONTRATO</w:t>
      </w:r>
      <w:r>
        <w:rPr>
          <w:rFonts w:ascii="Arial" w:hAnsi="Arial" w:cs="Arial"/>
          <w:b/>
          <w:color w:val="000000" w:themeColor="text1"/>
          <w:sz w:val="20"/>
          <w:szCs w:val="20"/>
        </w:rPr>
        <w:t xml:space="preserve">: </w:t>
      </w:r>
      <w:r>
        <w:rPr>
          <w:rFonts w:ascii="Arial" w:hAnsi="Arial" w:cs="Arial"/>
          <w:color w:val="000000" w:themeColor="text1"/>
          <w:sz w:val="20"/>
          <w:szCs w:val="20"/>
        </w:rPr>
        <w:t xml:space="preserve">desde la notificación al adjudicatario/a de la resolución de  adjudicación del contrato y con duración de 5 semanas a contar desde dicha fecha.  El/la adjudicatario/a dispondrá del plazo de 5 semanas para la entrega y montaje del mobiliario en el Centro de la Universidad Popular de BENICALAP, sito en C/Luis </w:t>
      </w:r>
      <w:proofErr w:type="spellStart"/>
      <w:r>
        <w:rPr>
          <w:rFonts w:ascii="Arial" w:hAnsi="Arial" w:cs="Arial"/>
          <w:color w:val="000000" w:themeColor="text1"/>
          <w:sz w:val="20"/>
          <w:szCs w:val="20"/>
        </w:rPr>
        <w:t>Braile</w:t>
      </w:r>
      <w:proofErr w:type="spellEnd"/>
      <w:r>
        <w:rPr>
          <w:rFonts w:ascii="Arial" w:hAnsi="Arial" w:cs="Arial"/>
          <w:color w:val="000000" w:themeColor="text1"/>
          <w:sz w:val="20"/>
          <w:szCs w:val="20"/>
        </w:rPr>
        <w:t>, nº 1 de València, a contar desde la notificación al adjudicatario/a de la resolución de adjudicación del contrato.  La fecha de entrega y montaje deberá coordinarse con la sección administrativa de la Universidad Popular:  Tel.: 96-208.27.14.</w:t>
      </w:r>
    </w:p>
    <w:p w:rsidR="003D41B2" w:rsidRDefault="003D41B2" w:rsidP="003D41B2">
      <w:pPr>
        <w:jc w:val="both"/>
        <w:rPr>
          <w:rFonts w:ascii="Arial" w:hAnsi="Arial" w:cs="Arial"/>
          <w:b/>
          <w:sz w:val="20"/>
          <w:szCs w:val="20"/>
        </w:rPr>
      </w:pPr>
      <w:r>
        <w:rPr>
          <w:rFonts w:ascii="Arial" w:hAnsi="Arial" w:cs="Arial"/>
          <w:b/>
          <w:sz w:val="20"/>
          <w:szCs w:val="20"/>
        </w:rPr>
        <w:t>3. PRESUPUESTO MÁXIMO PARA ADJUDICAR EL CONTRATO (SI PROCEDE):</w:t>
      </w:r>
    </w:p>
    <w:p w:rsidR="003D41B2" w:rsidRDefault="003D41B2" w:rsidP="003D41B2">
      <w:pPr>
        <w:jc w:val="both"/>
        <w:rPr>
          <w:rFonts w:ascii="Arial" w:hAnsi="Arial" w:cs="Arial"/>
          <w:sz w:val="20"/>
          <w:szCs w:val="20"/>
        </w:rPr>
      </w:pPr>
      <w:r>
        <w:rPr>
          <w:rFonts w:ascii="Arial" w:hAnsi="Arial" w:cs="Arial"/>
          <w:sz w:val="20"/>
          <w:szCs w:val="20"/>
        </w:rPr>
        <w:t xml:space="preserve">El gasto máximo que se prevé para este contrato sin incluir el IVA, asciende a la cantidad de </w:t>
      </w:r>
      <w:r>
        <w:rPr>
          <w:rFonts w:ascii="Arial" w:hAnsi="Arial" w:cs="Arial"/>
          <w:color w:val="000000" w:themeColor="text1"/>
          <w:sz w:val="20"/>
          <w:szCs w:val="20"/>
        </w:rPr>
        <w:t>14.900,00.-€, más 3.129,00.-€ en concepto de 21% IVA, ascendiendo a un importe total de 18.029,00.-€.</w:t>
      </w:r>
    </w:p>
    <w:p w:rsidR="003D41B2" w:rsidRDefault="003D41B2" w:rsidP="003D41B2">
      <w:pPr>
        <w:jc w:val="both"/>
        <w:rPr>
          <w:rFonts w:ascii="Arial" w:hAnsi="Arial" w:cs="Arial"/>
          <w:b/>
          <w:sz w:val="20"/>
          <w:szCs w:val="20"/>
        </w:rPr>
      </w:pPr>
      <w:r>
        <w:rPr>
          <w:rFonts w:ascii="Arial" w:hAnsi="Arial" w:cs="Arial"/>
          <w:b/>
          <w:sz w:val="20"/>
          <w:szCs w:val="20"/>
        </w:rPr>
        <w:t>4. PRESENTACIÓN DE LA PROPUESTA, ADJUNTANDO PRESUPUESTO Y DOCUMENTACIÓN:</w:t>
      </w:r>
    </w:p>
    <w:p w:rsidR="003D41B2" w:rsidRDefault="003D41B2" w:rsidP="003D41B2">
      <w:pPr>
        <w:jc w:val="both"/>
        <w:rPr>
          <w:rFonts w:ascii="Arial" w:hAnsi="Arial" w:cs="Arial"/>
          <w:sz w:val="20"/>
          <w:szCs w:val="20"/>
        </w:rPr>
      </w:pPr>
      <w:r>
        <w:rPr>
          <w:rFonts w:ascii="Arial" w:hAnsi="Arial" w:cs="Arial"/>
          <w:sz w:val="20"/>
          <w:szCs w:val="20"/>
        </w:rPr>
        <w:t xml:space="preserve">a) Se realizará a través del e-mail: sólo por ésta vía en </w:t>
      </w:r>
      <w:r>
        <w:rPr>
          <w:rFonts w:ascii="Arial" w:hAnsi="Arial" w:cs="Arial"/>
          <w:b/>
          <w:sz w:val="20"/>
          <w:szCs w:val="20"/>
        </w:rPr>
        <w:t>upsadministrativa@valencia.es</w:t>
      </w:r>
    </w:p>
    <w:p w:rsidR="003D41B2" w:rsidRDefault="003D41B2" w:rsidP="003D41B2">
      <w:pPr>
        <w:jc w:val="both"/>
        <w:rPr>
          <w:rFonts w:ascii="Arial" w:hAnsi="Arial" w:cs="Arial"/>
          <w:sz w:val="20"/>
          <w:szCs w:val="20"/>
        </w:rPr>
      </w:pPr>
      <w:r>
        <w:rPr>
          <w:rFonts w:ascii="Arial" w:hAnsi="Arial" w:cs="Arial"/>
          <w:sz w:val="20"/>
          <w:szCs w:val="20"/>
        </w:rPr>
        <w:t>La propuesta se cumplimentará siguiendo el modelo adjunto.</w:t>
      </w:r>
    </w:p>
    <w:p w:rsidR="003D41B2" w:rsidRDefault="003D41B2" w:rsidP="003D41B2">
      <w:pPr>
        <w:jc w:val="both"/>
        <w:rPr>
          <w:rFonts w:ascii="Arial" w:hAnsi="Arial" w:cs="Arial"/>
          <w:sz w:val="20"/>
          <w:szCs w:val="20"/>
        </w:rPr>
      </w:pPr>
      <w:r>
        <w:rPr>
          <w:rFonts w:ascii="Arial" w:hAnsi="Arial" w:cs="Arial"/>
          <w:sz w:val="20"/>
          <w:szCs w:val="20"/>
        </w:rPr>
        <w:t>A la propuesta se acompañará la siguiente documentación cumplimentada:</w:t>
      </w:r>
    </w:p>
    <w:p w:rsidR="003D41B2" w:rsidRDefault="003D41B2" w:rsidP="003D41B2">
      <w:pPr>
        <w:jc w:val="both"/>
        <w:rPr>
          <w:rFonts w:ascii="Arial" w:hAnsi="Arial" w:cs="Arial"/>
          <w:sz w:val="20"/>
          <w:szCs w:val="20"/>
        </w:rPr>
      </w:pPr>
      <w:r>
        <w:rPr>
          <w:rFonts w:ascii="Arial" w:hAnsi="Arial" w:cs="Arial"/>
          <w:sz w:val="20"/>
          <w:szCs w:val="20"/>
        </w:rPr>
        <w:t>* Hoja de Tercero.</w:t>
      </w:r>
    </w:p>
    <w:p w:rsidR="003D41B2" w:rsidRDefault="003D41B2" w:rsidP="003D41B2">
      <w:pPr>
        <w:jc w:val="both"/>
        <w:rPr>
          <w:rFonts w:ascii="Arial" w:hAnsi="Arial" w:cs="Arial"/>
          <w:sz w:val="20"/>
          <w:szCs w:val="20"/>
        </w:rPr>
      </w:pPr>
      <w:r>
        <w:rPr>
          <w:rFonts w:ascii="Arial" w:hAnsi="Arial" w:cs="Arial"/>
          <w:sz w:val="20"/>
          <w:szCs w:val="20"/>
        </w:rPr>
        <w:t>* Declaración responsable.</w:t>
      </w:r>
    </w:p>
    <w:p w:rsidR="003D41B2" w:rsidRDefault="003D41B2" w:rsidP="003D41B2">
      <w:pPr>
        <w:jc w:val="both"/>
        <w:rPr>
          <w:rFonts w:ascii="Arial" w:hAnsi="Arial" w:cs="Arial"/>
          <w:sz w:val="20"/>
          <w:szCs w:val="20"/>
        </w:rPr>
      </w:pPr>
      <w:r>
        <w:rPr>
          <w:rFonts w:ascii="Arial" w:hAnsi="Arial" w:cs="Arial"/>
          <w:sz w:val="20"/>
          <w:szCs w:val="20"/>
        </w:rPr>
        <w:t>* Certificado bancario acreditativo de la titularidad de la cuenta bancaria del adjudicatario/a del contrato en que se efectuará el pago del suministro.</w:t>
      </w:r>
    </w:p>
    <w:p w:rsidR="003D41B2" w:rsidRDefault="003D41B2" w:rsidP="003D41B2">
      <w:pPr>
        <w:jc w:val="both"/>
        <w:rPr>
          <w:rFonts w:ascii="Arial" w:hAnsi="Arial" w:cs="Arial"/>
          <w:sz w:val="20"/>
          <w:szCs w:val="20"/>
        </w:rPr>
      </w:pPr>
      <w:r>
        <w:rPr>
          <w:rFonts w:ascii="Arial" w:hAnsi="Arial" w:cs="Arial"/>
          <w:sz w:val="20"/>
          <w:szCs w:val="20"/>
        </w:rPr>
        <w:t>b) Responsable:  Sección Administrativa</w:t>
      </w:r>
    </w:p>
    <w:p w:rsidR="003D41B2" w:rsidRDefault="003D41B2" w:rsidP="003D41B2">
      <w:pPr>
        <w:jc w:val="both"/>
        <w:rPr>
          <w:rFonts w:ascii="Arial" w:hAnsi="Arial" w:cs="Arial"/>
          <w:sz w:val="20"/>
          <w:szCs w:val="20"/>
        </w:rPr>
      </w:pPr>
      <w:r>
        <w:rPr>
          <w:rFonts w:ascii="Arial" w:hAnsi="Arial" w:cs="Arial"/>
          <w:sz w:val="20"/>
          <w:szCs w:val="20"/>
        </w:rPr>
        <w:t>c) Teléfono: 96.208.27.14 – 96-208.27.01</w:t>
      </w:r>
    </w:p>
    <w:p w:rsidR="003D41B2" w:rsidRDefault="003D41B2" w:rsidP="003D41B2">
      <w:pPr>
        <w:jc w:val="both"/>
        <w:rPr>
          <w:rFonts w:ascii="Arial" w:hAnsi="Arial" w:cs="Arial"/>
          <w:sz w:val="20"/>
          <w:szCs w:val="20"/>
        </w:rPr>
      </w:pPr>
      <w:r>
        <w:rPr>
          <w:rFonts w:ascii="Arial" w:hAnsi="Arial" w:cs="Arial"/>
          <w:sz w:val="20"/>
          <w:szCs w:val="20"/>
        </w:rPr>
        <w:t xml:space="preserve">d) Domicilio: </w:t>
      </w:r>
      <w:proofErr w:type="spellStart"/>
      <w:r>
        <w:rPr>
          <w:rFonts w:ascii="Arial" w:hAnsi="Arial" w:cs="Arial"/>
          <w:sz w:val="20"/>
          <w:szCs w:val="20"/>
        </w:rPr>
        <w:t>Universitat</w:t>
      </w:r>
      <w:proofErr w:type="spellEnd"/>
      <w:r>
        <w:rPr>
          <w:rFonts w:ascii="Arial" w:hAnsi="Arial" w:cs="Arial"/>
          <w:sz w:val="20"/>
          <w:szCs w:val="20"/>
        </w:rPr>
        <w:t xml:space="preserve"> Popular . C/Amadeo de Saboya, nº 11 Planta Baja Patio A.</w:t>
      </w:r>
    </w:p>
    <w:p w:rsidR="003D41B2" w:rsidRDefault="003D41B2" w:rsidP="003D41B2">
      <w:pPr>
        <w:jc w:val="both"/>
        <w:rPr>
          <w:rFonts w:ascii="Arial" w:hAnsi="Arial" w:cs="Arial"/>
          <w:sz w:val="20"/>
          <w:szCs w:val="20"/>
        </w:rPr>
      </w:pPr>
      <w:r>
        <w:rPr>
          <w:rFonts w:ascii="Arial" w:hAnsi="Arial" w:cs="Arial"/>
          <w:sz w:val="20"/>
          <w:szCs w:val="20"/>
        </w:rPr>
        <w:t>e) Localidad y código postal: València - 46010.</w:t>
      </w:r>
    </w:p>
    <w:p w:rsidR="003D41B2" w:rsidRDefault="003D41B2" w:rsidP="003D41B2">
      <w:pPr>
        <w:jc w:val="both"/>
        <w:rPr>
          <w:rFonts w:ascii="Arial" w:hAnsi="Arial" w:cs="Arial"/>
          <w:sz w:val="20"/>
          <w:szCs w:val="20"/>
        </w:rPr>
      </w:pPr>
      <w:r>
        <w:rPr>
          <w:rFonts w:ascii="Arial" w:hAnsi="Arial" w:cs="Arial"/>
          <w:sz w:val="20"/>
          <w:szCs w:val="20"/>
        </w:rPr>
        <w:t>f) Fecha y hora límite para presentar presupuesto y documentación:</w:t>
      </w:r>
    </w:p>
    <w:p w:rsidR="003D41B2" w:rsidRPr="001804D2" w:rsidRDefault="001804D2" w:rsidP="003D41B2">
      <w:pPr>
        <w:jc w:val="both"/>
        <w:rPr>
          <w:rFonts w:ascii="Arial" w:hAnsi="Arial" w:cs="Arial"/>
          <w:color w:val="FF0000"/>
          <w:sz w:val="20"/>
          <w:szCs w:val="20"/>
        </w:rPr>
      </w:pPr>
      <w:r w:rsidRPr="001804D2">
        <w:rPr>
          <w:rFonts w:ascii="Arial" w:hAnsi="Arial" w:cs="Arial"/>
          <w:color w:val="FF0000"/>
          <w:sz w:val="20"/>
          <w:szCs w:val="20"/>
        </w:rPr>
        <w:t>El __ de Febrero de 2020, a las 12:00 horas.</w:t>
      </w:r>
    </w:p>
    <w:p w:rsidR="003D41B2" w:rsidRDefault="003D41B2" w:rsidP="003D41B2">
      <w:pPr>
        <w:jc w:val="both"/>
        <w:rPr>
          <w:rFonts w:ascii="Arial" w:hAnsi="Arial" w:cs="Arial"/>
          <w:sz w:val="20"/>
          <w:szCs w:val="20"/>
        </w:rPr>
      </w:pPr>
    </w:p>
    <w:p w:rsidR="003D41B2" w:rsidRDefault="003D41B2" w:rsidP="003D41B2">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5. OTRAS INFORMACIONES:</w:t>
      </w:r>
    </w:p>
    <w:p w:rsidR="003D41B2" w:rsidRDefault="003D41B2" w:rsidP="003D41B2">
      <w:pPr>
        <w:jc w:val="both"/>
        <w:rPr>
          <w:rFonts w:ascii="Arial" w:hAnsi="Arial" w:cs="Arial"/>
          <w:color w:val="000000" w:themeColor="text1"/>
          <w:sz w:val="20"/>
          <w:szCs w:val="20"/>
        </w:rPr>
      </w:pPr>
      <w:r>
        <w:rPr>
          <w:rFonts w:ascii="Arial" w:hAnsi="Arial" w:cs="Arial"/>
          <w:color w:val="000000" w:themeColor="text1"/>
          <w:sz w:val="20"/>
          <w:szCs w:val="20"/>
        </w:rPr>
        <w:t>Los criterios que servirán de base para la adjudicación son:</w:t>
      </w:r>
    </w:p>
    <w:p w:rsidR="003D41B2" w:rsidRDefault="003D41B2" w:rsidP="003D41B2">
      <w:pPr>
        <w:jc w:val="both"/>
        <w:rPr>
          <w:rFonts w:ascii="Arial" w:hAnsi="Arial" w:cs="Arial"/>
          <w:color w:val="000000" w:themeColor="text1"/>
          <w:sz w:val="20"/>
          <w:szCs w:val="20"/>
        </w:rPr>
      </w:pPr>
      <w:r>
        <w:rPr>
          <w:rFonts w:ascii="Arial" w:hAnsi="Arial" w:cs="Arial"/>
          <w:color w:val="000000" w:themeColor="text1"/>
          <w:sz w:val="20"/>
          <w:szCs w:val="20"/>
        </w:rPr>
        <w:t xml:space="preserve">I.-    </w:t>
      </w:r>
      <w:r>
        <w:rPr>
          <w:rFonts w:ascii="Arial" w:hAnsi="Arial" w:cs="Arial"/>
          <w:color w:val="000000" w:themeColor="text1"/>
          <w:sz w:val="20"/>
          <w:szCs w:val="20"/>
          <w:u w:val="single"/>
        </w:rPr>
        <w:t>Precio ofertado.</w:t>
      </w:r>
      <w:r>
        <w:rPr>
          <w:rFonts w:ascii="Arial" w:hAnsi="Arial" w:cs="Arial"/>
          <w:color w:val="000000" w:themeColor="text1"/>
          <w:sz w:val="20"/>
          <w:szCs w:val="20"/>
        </w:rPr>
        <w:t xml:space="preserve"> Se otorgará como máximo 80 puntos sobre 100.  Se valorará con el máximo de puntuación al menor precio ofertado.</w:t>
      </w:r>
    </w:p>
    <w:p w:rsidR="003D41B2" w:rsidRDefault="003D41B2" w:rsidP="003D41B2">
      <w:pPr>
        <w:jc w:val="both"/>
        <w:rPr>
          <w:rFonts w:ascii="Arial" w:hAnsi="Arial" w:cs="Arial"/>
          <w:color w:val="000000" w:themeColor="text1"/>
          <w:sz w:val="20"/>
          <w:szCs w:val="20"/>
        </w:rPr>
      </w:pPr>
      <w:r>
        <w:rPr>
          <w:rFonts w:ascii="Arial" w:hAnsi="Arial" w:cs="Arial"/>
          <w:color w:val="000000" w:themeColor="text1"/>
          <w:sz w:val="20"/>
          <w:szCs w:val="20"/>
        </w:rPr>
        <w:lastRenderedPageBreak/>
        <w:tab/>
        <w:t>La fórmula aplicable será la estándar para la valoración del criterio precio:</w:t>
      </w:r>
    </w:p>
    <w:p w:rsidR="003D41B2" w:rsidRDefault="003D41B2" w:rsidP="003D41B2">
      <w:pPr>
        <w:jc w:val="both"/>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proofErr w:type="spellStart"/>
      <w:r>
        <w:rPr>
          <w:rFonts w:ascii="Arial" w:hAnsi="Arial" w:cs="Arial"/>
          <w:color w:val="000000" w:themeColor="text1"/>
          <w:sz w:val="20"/>
          <w:szCs w:val="20"/>
        </w:rPr>
        <w:t>POi</w:t>
      </w:r>
      <w:proofErr w:type="spellEnd"/>
      <w:r>
        <w:rPr>
          <w:rFonts w:ascii="Arial" w:hAnsi="Arial" w:cs="Arial"/>
          <w:color w:val="000000" w:themeColor="text1"/>
          <w:sz w:val="20"/>
          <w:szCs w:val="20"/>
        </w:rPr>
        <w:t xml:space="preserve"> = 80 x MOE /</w:t>
      </w:r>
      <w:proofErr w:type="spellStart"/>
      <w:r>
        <w:rPr>
          <w:rFonts w:ascii="Arial" w:hAnsi="Arial" w:cs="Arial"/>
          <w:color w:val="000000" w:themeColor="text1"/>
          <w:sz w:val="20"/>
          <w:szCs w:val="20"/>
        </w:rPr>
        <w:t>Oi</w:t>
      </w:r>
      <w:proofErr w:type="spellEnd"/>
      <w:r>
        <w:rPr>
          <w:rFonts w:ascii="Arial" w:hAnsi="Arial" w:cs="Arial"/>
          <w:color w:val="000000" w:themeColor="text1"/>
          <w:sz w:val="20"/>
          <w:szCs w:val="20"/>
        </w:rPr>
        <w:t>.</w:t>
      </w:r>
    </w:p>
    <w:p w:rsidR="003D41B2" w:rsidRDefault="003D41B2" w:rsidP="003D41B2">
      <w:pPr>
        <w:jc w:val="both"/>
        <w:rPr>
          <w:rFonts w:ascii="Arial" w:hAnsi="Arial" w:cs="Arial"/>
          <w:color w:val="000000" w:themeColor="text1"/>
          <w:sz w:val="20"/>
          <w:szCs w:val="20"/>
        </w:rPr>
      </w:pPr>
      <w:r>
        <w:rPr>
          <w:rFonts w:ascii="Arial" w:hAnsi="Arial" w:cs="Arial"/>
          <w:color w:val="000000" w:themeColor="text1"/>
          <w:sz w:val="20"/>
          <w:szCs w:val="20"/>
        </w:rPr>
        <w:tab/>
        <w:t>Siendo:</w:t>
      </w:r>
    </w:p>
    <w:p w:rsidR="003D41B2" w:rsidRDefault="003D41B2" w:rsidP="003D41B2">
      <w:pPr>
        <w:jc w:val="both"/>
        <w:rPr>
          <w:rFonts w:ascii="Arial" w:hAnsi="Arial" w:cs="Arial"/>
          <w:color w:val="000000" w:themeColor="text1"/>
          <w:sz w:val="20"/>
          <w:szCs w:val="20"/>
        </w:rPr>
      </w:pPr>
      <w:r>
        <w:rPr>
          <w:rFonts w:ascii="Arial" w:hAnsi="Arial" w:cs="Arial"/>
          <w:color w:val="000000" w:themeColor="text1"/>
          <w:sz w:val="20"/>
          <w:szCs w:val="20"/>
        </w:rPr>
        <w:tab/>
      </w:r>
      <w:proofErr w:type="spellStart"/>
      <w:r>
        <w:rPr>
          <w:rFonts w:ascii="Arial" w:hAnsi="Arial" w:cs="Arial"/>
          <w:color w:val="000000" w:themeColor="text1"/>
          <w:sz w:val="20"/>
          <w:szCs w:val="20"/>
        </w:rPr>
        <w:t>POi</w:t>
      </w:r>
      <w:proofErr w:type="spellEnd"/>
      <w:r>
        <w:rPr>
          <w:rFonts w:ascii="Arial" w:hAnsi="Arial" w:cs="Arial"/>
          <w:color w:val="000000" w:themeColor="text1"/>
          <w:sz w:val="20"/>
          <w:szCs w:val="20"/>
        </w:rPr>
        <w:t xml:space="preserve">   =  Puntos por oferta económica de la oferta i. </w:t>
      </w:r>
    </w:p>
    <w:p w:rsidR="003D41B2" w:rsidRDefault="003D41B2" w:rsidP="003D41B2">
      <w:pPr>
        <w:jc w:val="both"/>
        <w:rPr>
          <w:rFonts w:ascii="Arial" w:hAnsi="Arial" w:cs="Arial"/>
          <w:color w:val="000000" w:themeColor="text1"/>
          <w:sz w:val="20"/>
          <w:szCs w:val="20"/>
        </w:rPr>
      </w:pPr>
      <w:r>
        <w:rPr>
          <w:rFonts w:ascii="Arial" w:hAnsi="Arial" w:cs="Arial"/>
          <w:color w:val="000000" w:themeColor="text1"/>
          <w:sz w:val="20"/>
          <w:szCs w:val="20"/>
        </w:rPr>
        <w:tab/>
        <w:t>MOE =  Mejor oferta económica (precio más bajo).</w:t>
      </w:r>
    </w:p>
    <w:p w:rsidR="003D41B2" w:rsidRDefault="003D41B2" w:rsidP="003D41B2">
      <w:pPr>
        <w:jc w:val="both"/>
        <w:rPr>
          <w:rFonts w:ascii="Arial" w:hAnsi="Arial" w:cs="Arial"/>
          <w:color w:val="000000" w:themeColor="text1"/>
          <w:sz w:val="20"/>
          <w:szCs w:val="20"/>
        </w:rPr>
      </w:pPr>
      <w:r>
        <w:rPr>
          <w:rFonts w:ascii="Arial" w:hAnsi="Arial" w:cs="Arial"/>
          <w:color w:val="000000" w:themeColor="text1"/>
          <w:sz w:val="20"/>
          <w:szCs w:val="20"/>
        </w:rPr>
        <w:tab/>
      </w:r>
      <w:proofErr w:type="spellStart"/>
      <w:r>
        <w:rPr>
          <w:rFonts w:ascii="Arial" w:hAnsi="Arial" w:cs="Arial"/>
          <w:color w:val="000000" w:themeColor="text1"/>
          <w:sz w:val="20"/>
          <w:szCs w:val="20"/>
        </w:rPr>
        <w:t>Oi</w:t>
      </w:r>
      <w:proofErr w:type="spellEnd"/>
      <w:r>
        <w:rPr>
          <w:rFonts w:ascii="Arial" w:hAnsi="Arial" w:cs="Arial"/>
          <w:color w:val="000000" w:themeColor="text1"/>
          <w:sz w:val="20"/>
          <w:szCs w:val="20"/>
        </w:rPr>
        <w:t xml:space="preserve">     =  Oferta que se puntúa.</w:t>
      </w:r>
    </w:p>
    <w:p w:rsidR="003D41B2" w:rsidRDefault="003D41B2" w:rsidP="003D41B2">
      <w:pPr>
        <w:jc w:val="both"/>
        <w:rPr>
          <w:rFonts w:ascii="Arial" w:hAnsi="Arial" w:cs="Arial"/>
          <w:color w:val="000000" w:themeColor="text1"/>
          <w:sz w:val="20"/>
          <w:szCs w:val="20"/>
        </w:rPr>
      </w:pPr>
      <w:r>
        <w:rPr>
          <w:rFonts w:ascii="Arial" w:hAnsi="Arial" w:cs="Arial"/>
          <w:color w:val="000000" w:themeColor="text1"/>
          <w:sz w:val="20"/>
          <w:szCs w:val="20"/>
        </w:rPr>
        <w:t xml:space="preserve">II.-   </w:t>
      </w:r>
      <w:r>
        <w:rPr>
          <w:rFonts w:ascii="Arial" w:hAnsi="Arial" w:cs="Arial"/>
          <w:color w:val="000000" w:themeColor="text1"/>
          <w:sz w:val="20"/>
          <w:szCs w:val="20"/>
          <w:u w:val="single"/>
        </w:rPr>
        <w:t>Reducción del plazo de entrega</w:t>
      </w:r>
      <w:r>
        <w:rPr>
          <w:rFonts w:ascii="Arial" w:hAnsi="Arial" w:cs="Arial"/>
          <w:color w:val="000000" w:themeColor="text1"/>
          <w:sz w:val="20"/>
          <w:szCs w:val="20"/>
        </w:rPr>
        <w:t>:  Se otorgará como máximo 20 puntos a la mayor reducción del plazo ofertada, por aplicación de la siguiente fórmula:</w:t>
      </w:r>
    </w:p>
    <w:p w:rsidR="003D41B2" w:rsidRDefault="003D41B2" w:rsidP="003D41B2">
      <w:pPr>
        <w:jc w:val="both"/>
        <w:rPr>
          <w:rFonts w:ascii="Arial" w:hAnsi="Arial" w:cs="Arial"/>
          <w:color w:val="000000" w:themeColor="text1"/>
          <w:sz w:val="20"/>
          <w:szCs w:val="20"/>
        </w:rPr>
      </w:pPr>
      <w:r>
        <w:rPr>
          <w:rFonts w:ascii="Arial" w:hAnsi="Arial" w:cs="Arial"/>
          <w:color w:val="000000" w:themeColor="text1"/>
          <w:sz w:val="20"/>
          <w:szCs w:val="20"/>
        </w:rPr>
        <w:tab/>
      </w:r>
      <w:proofErr w:type="spellStart"/>
      <w:r>
        <w:rPr>
          <w:rFonts w:ascii="Arial" w:hAnsi="Arial" w:cs="Arial"/>
          <w:color w:val="000000" w:themeColor="text1"/>
          <w:sz w:val="20"/>
          <w:szCs w:val="20"/>
        </w:rPr>
        <w:t>PPi</w:t>
      </w:r>
      <w:proofErr w:type="spellEnd"/>
      <w:r>
        <w:rPr>
          <w:rFonts w:ascii="Arial" w:hAnsi="Arial" w:cs="Arial"/>
          <w:color w:val="000000" w:themeColor="text1"/>
          <w:sz w:val="20"/>
          <w:szCs w:val="20"/>
        </w:rPr>
        <w:t xml:space="preserve"> = 20 x </w:t>
      </w:r>
      <w:proofErr w:type="spellStart"/>
      <w:r>
        <w:rPr>
          <w:rFonts w:ascii="Arial" w:hAnsi="Arial" w:cs="Arial"/>
          <w:color w:val="000000" w:themeColor="text1"/>
          <w:sz w:val="20"/>
          <w:szCs w:val="20"/>
        </w:rPr>
        <w:t>POi</w:t>
      </w:r>
      <w:proofErr w:type="spellEnd"/>
      <w:r>
        <w:rPr>
          <w:rFonts w:ascii="Arial" w:hAnsi="Arial" w:cs="Arial"/>
          <w:color w:val="000000" w:themeColor="text1"/>
          <w:sz w:val="20"/>
          <w:szCs w:val="20"/>
        </w:rPr>
        <w:t xml:space="preserve"> / MPO</w:t>
      </w:r>
    </w:p>
    <w:p w:rsidR="003D41B2" w:rsidRDefault="003D41B2" w:rsidP="003D41B2">
      <w:pPr>
        <w:jc w:val="both"/>
        <w:rPr>
          <w:rFonts w:ascii="Arial" w:hAnsi="Arial" w:cs="Arial"/>
          <w:color w:val="000000" w:themeColor="text1"/>
          <w:sz w:val="20"/>
          <w:szCs w:val="20"/>
        </w:rPr>
      </w:pPr>
      <w:r>
        <w:rPr>
          <w:rFonts w:ascii="Arial" w:hAnsi="Arial" w:cs="Arial"/>
          <w:color w:val="000000" w:themeColor="text1"/>
          <w:sz w:val="20"/>
          <w:szCs w:val="20"/>
        </w:rPr>
        <w:t>Siendo:</w:t>
      </w:r>
    </w:p>
    <w:p w:rsidR="003D41B2" w:rsidRDefault="003D41B2" w:rsidP="003D41B2">
      <w:pPr>
        <w:jc w:val="both"/>
        <w:rPr>
          <w:rFonts w:ascii="Arial" w:hAnsi="Arial" w:cs="Arial"/>
          <w:color w:val="000000" w:themeColor="text1"/>
          <w:sz w:val="20"/>
          <w:szCs w:val="20"/>
        </w:rPr>
      </w:pPr>
      <w:r>
        <w:rPr>
          <w:rFonts w:ascii="Arial" w:hAnsi="Arial" w:cs="Arial"/>
          <w:color w:val="000000" w:themeColor="text1"/>
          <w:sz w:val="20"/>
          <w:szCs w:val="20"/>
        </w:rPr>
        <w:tab/>
      </w:r>
      <w:proofErr w:type="spellStart"/>
      <w:r>
        <w:rPr>
          <w:rFonts w:ascii="Arial" w:hAnsi="Arial" w:cs="Arial"/>
          <w:color w:val="000000" w:themeColor="text1"/>
          <w:sz w:val="20"/>
          <w:szCs w:val="20"/>
        </w:rPr>
        <w:t>PPi</w:t>
      </w:r>
      <w:proofErr w:type="spellEnd"/>
      <w:r>
        <w:rPr>
          <w:rFonts w:ascii="Arial" w:hAnsi="Arial" w:cs="Arial"/>
          <w:color w:val="000000" w:themeColor="text1"/>
          <w:sz w:val="20"/>
          <w:szCs w:val="20"/>
        </w:rPr>
        <w:t xml:space="preserve"> = Puntos por la reducción del plazo de la oferta i.</w:t>
      </w:r>
    </w:p>
    <w:p w:rsidR="003D41B2" w:rsidRDefault="003D41B2" w:rsidP="003D41B2">
      <w:pPr>
        <w:jc w:val="both"/>
        <w:rPr>
          <w:rFonts w:ascii="Arial" w:hAnsi="Arial" w:cs="Arial"/>
          <w:color w:val="000000" w:themeColor="text1"/>
          <w:sz w:val="20"/>
          <w:szCs w:val="20"/>
        </w:rPr>
      </w:pPr>
      <w:r>
        <w:rPr>
          <w:rFonts w:ascii="Arial" w:hAnsi="Arial" w:cs="Arial"/>
          <w:color w:val="000000" w:themeColor="text1"/>
          <w:sz w:val="20"/>
          <w:szCs w:val="20"/>
        </w:rPr>
        <w:tab/>
      </w:r>
      <w:proofErr w:type="spellStart"/>
      <w:r>
        <w:rPr>
          <w:rFonts w:ascii="Arial" w:hAnsi="Arial" w:cs="Arial"/>
          <w:color w:val="000000" w:themeColor="text1"/>
          <w:sz w:val="20"/>
          <w:szCs w:val="20"/>
        </w:rPr>
        <w:t>POi</w:t>
      </w:r>
      <w:proofErr w:type="spellEnd"/>
      <w:r>
        <w:rPr>
          <w:rFonts w:ascii="Arial" w:hAnsi="Arial" w:cs="Arial"/>
          <w:color w:val="000000" w:themeColor="text1"/>
          <w:sz w:val="20"/>
          <w:szCs w:val="20"/>
        </w:rPr>
        <w:t xml:space="preserve"> = Reducción Plazo de la oferta i.</w:t>
      </w:r>
    </w:p>
    <w:p w:rsidR="003D41B2" w:rsidRDefault="003D41B2" w:rsidP="003D41B2">
      <w:pPr>
        <w:jc w:val="both"/>
        <w:rPr>
          <w:rFonts w:ascii="Arial" w:hAnsi="Arial" w:cs="Arial"/>
          <w:color w:val="000000" w:themeColor="text1"/>
          <w:sz w:val="20"/>
          <w:szCs w:val="20"/>
        </w:rPr>
      </w:pPr>
      <w:r>
        <w:rPr>
          <w:rFonts w:ascii="Arial" w:hAnsi="Arial" w:cs="Arial"/>
          <w:color w:val="000000" w:themeColor="text1"/>
          <w:sz w:val="20"/>
          <w:szCs w:val="20"/>
        </w:rPr>
        <w:tab/>
        <w:t>MPO = Mayor reducción del plazo ofertada.</w:t>
      </w:r>
    </w:p>
    <w:p w:rsidR="003D41B2" w:rsidRDefault="003D41B2" w:rsidP="003D41B2">
      <w:pPr>
        <w:jc w:val="both"/>
        <w:rPr>
          <w:rFonts w:ascii="Arial" w:hAnsi="Arial" w:cs="Arial"/>
          <w:color w:val="000000" w:themeColor="text1"/>
          <w:sz w:val="20"/>
          <w:szCs w:val="20"/>
        </w:rPr>
      </w:pPr>
      <w:r>
        <w:rPr>
          <w:rFonts w:ascii="Arial" w:hAnsi="Arial" w:cs="Arial"/>
          <w:color w:val="000000" w:themeColor="text1"/>
          <w:sz w:val="20"/>
          <w:szCs w:val="20"/>
        </w:rPr>
        <w:t>Las personas o empresas licitadoras expresarán en su oferta la reducción del plazo de ejecución, en días, debiéndose entender la equivalencia mes-día  1-30  (el plazo de ejecución máximo de 5 semanas fijado equivale a 35 días de ejecución).</w:t>
      </w:r>
    </w:p>
    <w:p w:rsidR="003D41B2" w:rsidRDefault="003D41B2" w:rsidP="003D41B2">
      <w:pPr>
        <w:jc w:val="both"/>
        <w:rPr>
          <w:rFonts w:ascii="Arial" w:hAnsi="Arial" w:cs="Arial"/>
          <w:sz w:val="20"/>
          <w:szCs w:val="20"/>
        </w:rPr>
      </w:pPr>
      <w:r>
        <w:rPr>
          <w:rFonts w:ascii="Arial" w:hAnsi="Arial" w:cs="Arial"/>
          <w:sz w:val="20"/>
          <w:szCs w:val="20"/>
        </w:rPr>
        <w:t xml:space="preserve">En base a los parámetros que se establecen en las Condiciones del Contrato, los técnicos del OAM valorarán las propuestas presentadas y emitirán un informe en el que propondrán, al órgano de contratación competente, la más ventajosa a juicio del informante, teniendo en cuenta lo previsto en el </w:t>
      </w:r>
      <w:r>
        <w:rPr>
          <w:rFonts w:ascii="Arial" w:hAnsi="Arial" w:cs="Arial"/>
          <w:color w:val="000000" w:themeColor="text1"/>
          <w:sz w:val="20"/>
          <w:szCs w:val="20"/>
        </w:rPr>
        <w:t>artículo 118 de la Ley 9/2017, de Contratos del Sector Público</w:t>
      </w:r>
      <w:r>
        <w:rPr>
          <w:rFonts w:ascii="Arial" w:hAnsi="Arial" w:cs="Arial"/>
          <w:sz w:val="20"/>
          <w:szCs w:val="20"/>
        </w:rPr>
        <w:t xml:space="preserve">. El resultado de la selección y adjudicación se publicará en el apartado Contrata con la UP de la web de la </w:t>
      </w:r>
      <w:proofErr w:type="spellStart"/>
      <w:r>
        <w:rPr>
          <w:rFonts w:ascii="Arial" w:hAnsi="Arial" w:cs="Arial"/>
          <w:sz w:val="20"/>
          <w:szCs w:val="20"/>
        </w:rPr>
        <w:t>Universitat</w:t>
      </w:r>
      <w:proofErr w:type="spellEnd"/>
      <w:r>
        <w:rPr>
          <w:rFonts w:ascii="Arial" w:hAnsi="Arial" w:cs="Arial"/>
          <w:sz w:val="20"/>
          <w:szCs w:val="20"/>
        </w:rPr>
        <w:t xml:space="preserve"> Popular de </w:t>
      </w:r>
      <w:proofErr w:type="spellStart"/>
      <w:r>
        <w:rPr>
          <w:rFonts w:ascii="Arial" w:hAnsi="Arial" w:cs="Arial"/>
          <w:sz w:val="20"/>
          <w:szCs w:val="20"/>
        </w:rPr>
        <w:t>l’Ajuntament</w:t>
      </w:r>
      <w:proofErr w:type="spellEnd"/>
      <w:r>
        <w:rPr>
          <w:rFonts w:ascii="Arial" w:hAnsi="Arial" w:cs="Arial"/>
          <w:sz w:val="20"/>
          <w:szCs w:val="20"/>
        </w:rPr>
        <w:t xml:space="preserve"> de València (www.universitatpopular.com).</w:t>
      </w:r>
    </w:p>
    <w:p w:rsidR="00CB36D9" w:rsidRPr="000D3EC5" w:rsidRDefault="00AA7B8A" w:rsidP="00CB36D9">
      <w:pPr>
        <w:jc w:val="center"/>
        <w:rPr>
          <w:rFonts w:ascii="Arial" w:hAnsi="Arial" w:cs="Arial"/>
          <w:color w:val="FF0000"/>
          <w:sz w:val="20"/>
          <w:szCs w:val="20"/>
        </w:rPr>
      </w:pPr>
      <w:r w:rsidRPr="000D3EC5">
        <w:rPr>
          <w:rFonts w:ascii="Arial" w:hAnsi="Arial" w:cs="Arial"/>
          <w:color w:val="FF0000"/>
          <w:sz w:val="20"/>
          <w:szCs w:val="20"/>
        </w:rPr>
        <w:t xml:space="preserve">València, a </w:t>
      </w:r>
      <w:r w:rsidR="003D41B2">
        <w:rPr>
          <w:rFonts w:ascii="Arial" w:hAnsi="Arial" w:cs="Arial"/>
          <w:color w:val="FF0000"/>
          <w:sz w:val="20"/>
          <w:szCs w:val="20"/>
        </w:rPr>
        <w:t>30</w:t>
      </w:r>
      <w:r w:rsidRPr="000D3EC5">
        <w:rPr>
          <w:rFonts w:ascii="Arial" w:hAnsi="Arial" w:cs="Arial"/>
          <w:color w:val="FF0000"/>
          <w:sz w:val="20"/>
          <w:szCs w:val="20"/>
        </w:rPr>
        <w:t xml:space="preserve"> de </w:t>
      </w:r>
      <w:r w:rsidR="001D525B" w:rsidRPr="000D3EC5">
        <w:rPr>
          <w:rFonts w:ascii="Arial" w:hAnsi="Arial" w:cs="Arial"/>
          <w:color w:val="FF0000"/>
          <w:sz w:val="20"/>
          <w:szCs w:val="20"/>
        </w:rPr>
        <w:t xml:space="preserve">Enero </w:t>
      </w:r>
      <w:r w:rsidR="00CB36D9" w:rsidRPr="000D3EC5">
        <w:rPr>
          <w:rFonts w:ascii="Arial" w:hAnsi="Arial" w:cs="Arial"/>
          <w:color w:val="FF0000"/>
          <w:sz w:val="20"/>
          <w:szCs w:val="20"/>
        </w:rPr>
        <w:t>de 20</w:t>
      </w:r>
      <w:r w:rsidR="001D525B" w:rsidRPr="000D3EC5">
        <w:rPr>
          <w:rFonts w:ascii="Arial" w:hAnsi="Arial" w:cs="Arial"/>
          <w:color w:val="FF0000"/>
          <w:sz w:val="20"/>
          <w:szCs w:val="20"/>
        </w:rPr>
        <w:t>20</w:t>
      </w:r>
      <w:r w:rsidR="00CB36D9" w:rsidRPr="000D3EC5">
        <w:rPr>
          <w:rFonts w:ascii="Arial" w:hAnsi="Arial" w:cs="Arial"/>
          <w:color w:val="FF0000"/>
          <w:sz w:val="20"/>
          <w:szCs w:val="20"/>
        </w:rPr>
        <w:t>.</w:t>
      </w:r>
    </w:p>
    <w:sectPr w:rsidR="00CB36D9" w:rsidRPr="000D3EC5" w:rsidSect="0041579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0E7" w:rsidRDefault="009F40E7" w:rsidP="007954AF">
      <w:pPr>
        <w:spacing w:after="0" w:line="240" w:lineRule="auto"/>
      </w:pPr>
      <w:r>
        <w:separator/>
      </w:r>
    </w:p>
  </w:endnote>
  <w:endnote w:type="continuationSeparator" w:id="0">
    <w:p w:rsidR="009F40E7" w:rsidRDefault="009F40E7" w:rsidP="00795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E7" w:rsidRDefault="009F40E7">
    <w:pPr>
      <w:pStyle w:val="Piedepgina"/>
    </w:pPr>
    <w:r w:rsidRPr="00AA7B8A">
      <w:rPr>
        <w:noProof/>
        <w:lang w:eastAsia="es-ES"/>
      </w:rPr>
      <w:drawing>
        <wp:inline distT="0" distB="0" distL="0" distR="0">
          <wp:extent cx="4676191" cy="723810"/>
          <wp:effectExtent l="19050" t="0" r="0" b="0"/>
          <wp:docPr id="7" name="6 Imagen" descr="pie de pá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ágina.png"/>
                  <pic:cNvPicPr/>
                </pic:nvPicPr>
                <pic:blipFill>
                  <a:blip r:embed="rId1"/>
                  <a:stretch>
                    <a:fillRect/>
                  </a:stretch>
                </pic:blipFill>
                <pic:spPr>
                  <a:xfrm>
                    <a:off x="0" y="0"/>
                    <a:ext cx="4676191" cy="72381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0E7" w:rsidRDefault="009F40E7" w:rsidP="007954AF">
      <w:pPr>
        <w:spacing w:after="0" w:line="240" w:lineRule="auto"/>
      </w:pPr>
      <w:r>
        <w:separator/>
      </w:r>
    </w:p>
  </w:footnote>
  <w:footnote w:type="continuationSeparator" w:id="0">
    <w:p w:rsidR="009F40E7" w:rsidRDefault="009F40E7" w:rsidP="00795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E7" w:rsidRDefault="009F40E7" w:rsidP="007954AF">
    <w:pPr>
      <w:pStyle w:val="Encabezado"/>
      <w:tabs>
        <w:tab w:val="clear" w:pos="4252"/>
        <w:tab w:val="clear" w:pos="8504"/>
        <w:tab w:val="left" w:pos="5394"/>
      </w:tabs>
    </w:pPr>
    <w:r w:rsidRPr="00AA7B8A">
      <w:rPr>
        <w:noProof/>
        <w:lang w:eastAsia="es-ES"/>
      </w:rPr>
      <w:drawing>
        <wp:inline distT="0" distB="0" distL="0" distR="0">
          <wp:extent cx="1543050" cy="898580"/>
          <wp:effectExtent l="19050" t="0" r="0" b="0"/>
          <wp:docPr id="2" name="0 Imagen" descr="capçalera f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çalera fullet.png"/>
                  <pic:cNvPicPr/>
                </pic:nvPicPr>
                <pic:blipFill>
                  <a:blip r:embed="rId1"/>
                  <a:srcRect r="71361" b="34029"/>
                  <a:stretch>
                    <a:fillRect/>
                  </a:stretch>
                </pic:blipFill>
                <pic:spPr>
                  <a:xfrm>
                    <a:off x="0" y="0"/>
                    <a:ext cx="1543050" cy="898580"/>
                  </a:xfrm>
                  <a:prstGeom prst="rect">
                    <a:avLst/>
                  </a:prstGeom>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D6385"/>
    <w:multiLevelType w:val="hybridMultilevel"/>
    <w:tmpl w:val="9BACA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7954AF"/>
    <w:rsid w:val="0000406D"/>
    <w:rsid w:val="00020A9C"/>
    <w:rsid w:val="000D3EC5"/>
    <w:rsid w:val="00115EC8"/>
    <w:rsid w:val="001804D2"/>
    <w:rsid w:val="001D525B"/>
    <w:rsid w:val="00224539"/>
    <w:rsid w:val="00357274"/>
    <w:rsid w:val="003D41B2"/>
    <w:rsid w:val="00415796"/>
    <w:rsid w:val="00424B79"/>
    <w:rsid w:val="00455A2B"/>
    <w:rsid w:val="004D2FAB"/>
    <w:rsid w:val="0053373A"/>
    <w:rsid w:val="00565DC7"/>
    <w:rsid w:val="00653EDB"/>
    <w:rsid w:val="00665C4C"/>
    <w:rsid w:val="006D28A7"/>
    <w:rsid w:val="006F72E9"/>
    <w:rsid w:val="007471A7"/>
    <w:rsid w:val="00767525"/>
    <w:rsid w:val="007954AF"/>
    <w:rsid w:val="00853D3B"/>
    <w:rsid w:val="00911133"/>
    <w:rsid w:val="00997CDF"/>
    <w:rsid w:val="009F40E7"/>
    <w:rsid w:val="00A2703D"/>
    <w:rsid w:val="00AA7ACB"/>
    <w:rsid w:val="00AA7B8A"/>
    <w:rsid w:val="00B5665D"/>
    <w:rsid w:val="00BB3141"/>
    <w:rsid w:val="00C13D09"/>
    <w:rsid w:val="00C27EA4"/>
    <w:rsid w:val="00CB36D9"/>
    <w:rsid w:val="00D66E2B"/>
    <w:rsid w:val="00D96183"/>
    <w:rsid w:val="00DB5E79"/>
    <w:rsid w:val="00E65A20"/>
    <w:rsid w:val="00EC1E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954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954AF"/>
  </w:style>
  <w:style w:type="paragraph" w:styleId="Piedepgina">
    <w:name w:val="footer"/>
    <w:basedOn w:val="Normal"/>
    <w:link w:val="PiedepginaCar"/>
    <w:uiPriority w:val="99"/>
    <w:semiHidden/>
    <w:unhideWhenUsed/>
    <w:rsid w:val="007954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954AF"/>
  </w:style>
  <w:style w:type="paragraph" w:styleId="Textodeglobo">
    <w:name w:val="Balloon Text"/>
    <w:basedOn w:val="Normal"/>
    <w:link w:val="TextodegloboCar"/>
    <w:uiPriority w:val="99"/>
    <w:semiHidden/>
    <w:unhideWhenUsed/>
    <w:rsid w:val="007954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4AF"/>
    <w:rPr>
      <w:rFonts w:ascii="Tahoma" w:hAnsi="Tahoma" w:cs="Tahoma"/>
      <w:sz w:val="16"/>
      <w:szCs w:val="16"/>
    </w:rPr>
  </w:style>
  <w:style w:type="paragraph" w:styleId="Prrafodelista">
    <w:name w:val="List Paragraph"/>
    <w:basedOn w:val="Normal"/>
    <w:uiPriority w:val="34"/>
    <w:qFormat/>
    <w:rsid w:val="009F40E7"/>
    <w:pPr>
      <w:ind w:left="720"/>
      <w:contextualSpacing/>
    </w:pPr>
  </w:style>
  <w:style w:type="table" w:styleId="Tablaconcuadrcula">
    <w:name w:val="Table Grid"/>
    <w:basedOn w:val="Tablanormal"/>
    <w:uiPriority w:val="59"/>
    <w:rsid w:val="009F4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0688130">
      <w:bodyDiv w:val="1"/>
      <w:marLeft w:val="0"/>
      <w:marRight w:val="0"/>
      <w:marTop w:val="0"/>
      <w:marBottom w:val="0"/>
      <w:divBdr>
        <w:top w:val="none" w:sz="0" w:space="0" w:color="auto"/>
        <w:left w:val="none" w:sz="0" w:space="0" w:color="auto"/>
        <w:bottom w:val="none" w:sz="0" w:space="0" w:color="auto"/>
        <w:right w:val="none" w:sz="0" w:space="0" w:color="auto"/>
      </w:divBdr>
    </w:div>
    <w:div w:id="140792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4805</Words>
  <Characters>26430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31173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MCarmen</cp:lastModifiedBy>
  <cp:revision>2</cp:revision>
  <dcterms:created xsi:type="dcterms:W3CDTF">2020-01-30T07:19:00Z</dcterms:created>
  <dcterms:modified xsi:type="dcterms:W3CDTF">2020-01-30T07:19:00Z</dcterms:modified>
</cp:coreProperties>
</file>