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0B06E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AJUNTAMENT DE VALÈNCIA</w:t>
      </w:r>
    </w:p>
    <w:p w:rsidR="00FE619A" w:rsidRDefault="00FE619A" w:rsidP="000B06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UNIVERSITAT POPULAR</w:t>
      </w:r>
    </w:p>
    <w:p w:rsidR="002A1669" w:rsidRDefault="002A1669" w:rsidP="000B06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619A" w:rsidRDefault="00FE619A" w:rsidP="000B06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0B06E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E20DA" w:rsidRDefault="009E20DA" w:rsidP="000B06E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E20DA" w:rsidRDefault="009E20DA" w:rsidP="000B06E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ENTIDAD ADJUDICADORA:</w:t>
      </w:r>
    </w:p>
    <w:p w:rsidR="009E20DA" w:rsidRDefault="009E20DA" w:rsidP="000B06E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Organismo: OAM UNIVERSITAT POPULAR DE L’AJUNTAMENT DE VALÈNCIA.</w:t>
      </w:r>
    </w:p>
    <w:p w:rsidR="009E20DA" w:rsidRDefault="009E20DA" w:rsidP="000B06E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9E20DA" w:rsidRDefault="009E20DA" w:rsidP="000B06E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Número de</w:t>
      </w:r>
      <w:r w:rsidR="000B06E4">
        <w:rPr>
          <w:rFonts w:ascii="Arial" w:hAnsi="Arial" w:cs="Arial"/>
          <w:sz w:val="20"/>
          <w:szCs w:val="20"/>
        </w:rPr>
        <w:t xml:space="preserve"> expediente</w:t>
      </w:r>
      <w:proofErr w:type="gramStart"/>
      <w:r w:rsidR="000B06E4">
        <w:rPr>
          <w:rFonts w:ascii="Arial" w:hAnsi="Arial" w:cs="Arial"/>
          <w:sz w:val="20"/>
          <w:szCs w:val="20"/>
        </w:rPr>
        <w:t>:  70008</w:t>
      </w:r>
      <w:proofErr w:type="gramEnd"/>
      <w:r w:rsidR="000B06E4">
        <w:rPr>
          <w:rFonts w:ascii="Arial" w:hAnsi="Arial" w:cs="Arial"/>
          <w:sz w:val="20"/>
          <w:szCs w:val="20"/>
        </w:rPr>
        <w:t>-2016-000030.</w:t>
      </w:r>
    </w:p>
    <w:p w:rsidR="000B06E4" w:rsidRDefault="000B06E4" w:rsidP="000B06E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20DA" w:rsidRDefault="009E20DA" w:rsidP="000B06E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OBJETO Y DURACIÓN DEL CONTRATO:</w:t>
      </w:r>
    </w:p>
    <w:p w:rsidR="00B070E3" w:rsidRDefault="00B070E3" w:rsidP="000B06E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070E3" w:rsidRDefault="00B070E3" w:rsidP="00B070E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coberturas que comprende el Contrato de Servicios de Seguro de Accidentes-Vida para el Personal de la UNIVERSIDAD POPULAR DEL AYUNTAMIENTO DE VALENCIA, serán las exigidas por el Convenio Colectivo aplicable al Personal Formador-Animador Sociocultural y por el Acuerdo Laboral aplicable al Personal Funcionario de este Organismo Autónomo, respecto del personal que a continuación se indica:</w:t>
      </w:r>
    </w:p>
    <w:p w:rsidR="00B070E3" w:rsidRDefault="00B070E3" w:rsidP="00B070E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070E3" w:rsidRDefault="00B070E3" w:rsidP="00B070E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PERSONAL: </w:t>
      </w:r>
    </w:p>
    <w:p w:rsidR="00B070E3" w:rsidRPr="00626FBE" w:rsidRDefault="00B070E3" w:rsidP="00B070E3">
      <w:pPr>
        <w:contextualSpacing/>
      </w:pPr>
      <w:r w:rsidRPr="00626FBE">
        <w:t>PERSONAL FORMADOR:</w:t>
      </w:r>
      <w:r w:rsidRPr="00626FBE">
        <w:tab/>
      </w:r>
      <w:r w:rsidRPr="00626FBE">
        <w:tab/>
      </w:r>
      <w:r w:rsidRPr="00626FBE">
        <w:tab/>
        <w:t>99</w:t>
      </w:r>
    </w:p>
    <w:p w:rsidR="00B070E3" w:rsidRPr="00626FBE" w:rsidRDefault="00B070E3" w:rsidP="00B070E3">
      <w:pPr>
        <w:contextualSpacing/>
        <w:rPr>
          <w:color w:val="000000" w:themeColor="text1"/>
        </w:rPr>
      </w:pPr>
      <w:r w:rsidRPr="00626FBE">
        <w:t>PERSONAL FUNCIONARIO:</w:t>
      </w:r>
      <w:r w:rsidRPr="00626FBE">
        <w:tab/>
      </w:r>
      <w:r w:rsidRPr="00626FBE">
        <w:tab/>
      </w:r>
      <w:r w:rsidRPr="00626FBE">
        <w:tab/>
      </w:r>
      <w:r w:rsidRPr="00626FBE">
        <w:rPr>
          <w:color w:val="000000" w:themeColor="text1"/>
          <w:u w:val="single"/>
        </w:rPr>
        <w:t>9</w:t>
      </w:r>
    </w:p>
    <w:p w:rsidR="00B070E3" w:rsidRPr="00B20925" w:rsidRDefault="00B070E3" w:rsidP="00B070E3">
      <w:pPr>
        <w:contextualSpacing/>
        <w:rPr>
          <w:b/>
          <w:color w:val="000000" w:themeColor="text1"/>
        </w:rPr>
      </w:pPr>
      <w:r w:rsidRPr="00B20925">
        <w:rPr>
          <w:b/>
          <w:color w:val="000000" w:themeColor="text1"/>
        </w:rPr>
        <w:t>TOTAL:</w:t>
      </w:r>
      <w:r w:rsidRPr="00B20925">
        <w:rPr>
          <w:b/>
          <w:color w:val="000000" w:themeColor="text1"/>
        </w:rPr>
        <w:tab/>
      </w:r>
      <w:r w:rsidRPr="00B20925">
        <w:rPr>
          <w:b/>
          <w:color w:val="000000" w:themeColor="text1"/>
        </w:rPr>
        <w:tab/>
      </w:r>
      <w:r w:rsidRPr="00B20925">
        <w:rPr>
          <w:b/>
          <w:color w:val="000000" w:themeColor="text1"/>
        </w:rPr>
        <w:tab/>
      </w:r>
      <w:r w:rsidRPr="00B20925">
        <w:rPr>
          <w:b/>
          <w:color w:val="000000" w:themeColor="text1"/>
        </w:rPr>
        <w:tab/>
      </w:r>
      <w:r w:rsidRPr="00B20925">
        <w:rPr>
          <w:b/>
          <w:color w:val="000000" w:themeColor="text1"/>
        </w:rPr>
        <w:tab/>
      </w:r>
      <w:r w:rsidRPr="00B20925">
        <w:rPr>
          <w:b/>
          <w:color w:val="000000" w:themeColor="text1"/>
        </w:rPr>
        <w:tab/>
        <w:t>108</w:t>
      </w:r>
    </w:p>
    <w:p w:rsidR="00B070E3" w:rsidRPr="00B20925" w:rsidRDefault="00B070E3" w:rsidP="00B070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0925">
        <w:rPr>
          <w:rFonts w:ascii="Arial" w:hAnsi="Arial" w:cs="Arial"/>
          <w:sz w:val="20"/>
          <w:szCs w:val="20"/>
        </w:rPr>
        <w:t>Convenio Colectivo para el Personal Formador-Animador Sociocultural de la UNIVERSIDAD POPULAR DEL AYUNTAMIENTO DE VALENCIA 2008-2011</w:t>
      </w:r>
      <w:r>
        <w:rPr>
          <w:rFonts w:ascii="Arial" w:hAnsi="Arial" w:cs="Arial"/>
          <w:sz w:val="20"/>
          <w:szCs w:val="20"/>
        </w:rPr>
        <w:t>, actualmente prorrogado.</w:t>
      </w:r>
      <w:r w:rsidRPr="00B20925">
        <w:rPr>
          <w:rFonts w:ascii="Arial" w:hAnsi="Arial" w:cs="Arial"/>
          <w:sz w:val="20"/>
          <w:szCs w:val="20"/>
        </w:rPr>
        <w:t xml:space="preserve"> (Arts. 51 y 54).</w:t>
      </w:r>
    </w:p>
    <w:p w:rsidR="00B070E3" w:rsidRDefault="00B070E3" w:rsidP="00B070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Acuerdo Laboral para el Personal Funcionario al servicio del Ayuntamiento de Valencia 2012-2015 (Art. 51).</w:t>
      </w:r>
    </w:p>
    <w:p w:rsidR="00B070E3" w:rsidRDefault="00B070E3" w:rsidP="00B070E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cuantías antes indicadas serán revisables en caso de aprobación de nuevo Convenio aplicable al Personal Formador-Animador Sociocultural y nuevo Acuerdo Laboral aplicable al Personal Funcionario de este Organismo Autónomo, tramitándose la aprobación de un mayor gasto en su caso.</w:t>
      </w:r>
    </w:p>
    <w:p w:rsidR="00B070E3" w:rsidRDefault="00B070E3" w:rsidP="00B070E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 adjunta documento informativo respecto del número de personal, así como de las coberturas aplicables según convenio colectivo o acuerdo laboral).</w:t>
      </w:r>
    </w:p>
    <w:p w:rsidR="00B070E3" w:rsidRDefault="00B070E3" w:rsidP="00B070E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070E3" w:rsidRDefault="00B070E3" w:rsidP="00B070E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 DELCONTRATO:</w:t>
      </w:r>
    </w:p>
    <w:p w:rsidR="00B070E3" w:rsidRDefault="00B070E3" w:rsidP="00B070E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objeto del citado Contrato de Servicio de Seguro de Accidentes-Vida para el personal de la UNIVERSIDAD POPULAR DEL AYUNTAMIENTO DE VALENCIA, comprendería las siguientes coberturas:</w:t>
      </w:r>
    </w:p>
    <w:p w:rsidR="00B070E3" w:rsidRDefault="00B070E3" w:rsidP="00B070E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070E3" w:rsidRDefault="00B070E3" w:rsidP="00B070E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070E3" w:rsidRDefault="00B070E3" w:rsidP="00B070E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070E3" w:rsidRDefault="00B070E3" w:rsidP="00B070E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070E3" w:rsidRDefault="00B070E3" w:rsidP="00B070E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070E3" w:rsidRDefault="00B070E3" w:rsidP="00B070E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070E3" w:rsidRDefault="00B070E3" w:rsidP="00B070E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070E3" w:rsidRDefault="00B070E3" w:rsidP="00B070E3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4961"/>
        <w:gridCol w:w="2977"/>
      </w:tblGrid>
      <w:tr w:rsidR="00B070E3" w:rsidTr="000407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GARANTÍAS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CAPITALES</w:t>
            </w:r>
          </w:p>
        </w:tc>
      </w:tr>
      <w:tr w:rsidR="00B070E3" w:rsidTr="000407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Muerte por Accidente Laboral.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37.686,00.-€</w:t>
            </w:r>
          </w:p>
        </w:tc>
      </w:tr>
      <w:tr w:rsidR="00B070E3" w:rsidTr="000407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Muerte por Accidente Laboral como consecuencia de muerte violenta en acto de servicio.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47.107,50.-€/</w:t>
            </w:r>
            <w:r w:rsidRPr="00923161">
              <w:rPr>
                <w:rFonts w:ascii="Arial" w:hAnsi="Arial" w:cs="Arial"/>
                <w:color w:val="000000" w:themeColor="text1"/>
                <w:sz w:val="18"/>
                <w:szCs w:val="18"/>
              </w:rPr>
              <w:t>De aplicación sólo al Personal Funcionario.</w:t>
            </w:r>
          </w:p>
        </w:tc>
      </w:tr>
      <w:tr w:rsidR="00B070E3" w:rsidTr="000407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Muerte por Accidente No Laboral.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18.843,00.-€</w:t>
            </w:r>
          </w:p>
        </w:tc>
      </w:tr>
      <w:tr w:rsidR="00B070E3" w:rsidTr="000407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Muerte por Enfermedad Común.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18.843,00.-€</w:t>
            </w:r>
          </w:p>
        </w:tc>
      </w:tr>
      <w:tr w:rsidR="00B070E3" w:rsidTr="000407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 Invalidez por Accidente Laboral.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22.599,00.-€</w:t>
            </w:r>
          </w:p>
        </w:tc>
      </w:tr>
      <w:tr w:rsidR="00B070E3" w:rsidTr="000407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 Invalidez por Accidente No Laboral.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22.599,00.-€</w:t>
            </w:r>
          </w:p>
        </w:tc>
      </w:tr>
      <w:tr w:rsidR="00B070E3" w:rsidTr="000407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 Invalidez por Enfermedad Común.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22.599,00.-€</w:t>
            </w:r>
          </w:p>
        </w:tc>
      </w:tr>
      <w:tr w:rsidR="00B070E3" w:rsidTr="000407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Invalidez Permanente Absoluta por Accidente Laboral.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18.843,00.-€</w:t>
            </w:r>
          </w:p>
        </w:tc>
      </w:tr>
      <w:tr w:rsidR="00B070E3" w:rsidTr="000407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Invalidez Permanente Absoluta por Accidente No Laboral.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18.843,00.-€</w:t>
            </w:r>
          </w:p>
        </w:tc>
      </w:tr>
      <w:tr w:rsidR="00B070E3" w:rsidTr="000407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Invalidez Permanente Absoluta por Enfermedad Común.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18.843,00.-€</w:t>
            </w:r>
          </w:p>
        </w:tc>
      </w:tr>
      <w:tr w:rsidR="00B070E3" w:rsidTr="000407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Invalidez Permanente Total por Accidente Laboral.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15.073,00.-€</w:t>
            </w:r>
          </w:p>
        </w:tc>
      </w:tr>
      <w:tr w:rsidR="00B070E3" w:rsidTr="000407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Invalidez Permanente Total por Accidente No Laboral.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15.073,00.-€</w:t>
            </w:r>
          </w:p>
        </w:tc>
      </w:tr>
      <w:tr w:rsidR="00B070E3" w:rsidTr="000407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Invalidez Permanente Total por Enfermedad Común.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15.073,00.-€</w:t>
            </w:r>
          </w:p>
        </w:tc>
      </w:tr>
      <w:tr w:rsidR="00B070E3" w:rsidTr="000407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Asistencia Sanitaria por Accidente.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Ilimitada</w:t>
            </w:r>
          </w:p>
        </w:tc>
      </w:tr>
      <w:tr w:rsidR="00B070E3" w:rsidTr="000407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Cobertura del Consorcio Compensación de Seguros.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Incluido</w:t>
            </w:r>
          </w:p>
        </w:tc>
      </w:tr>
      <w:tr w:rsidR="00B070E3" w:rsidTr="000407A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Ayudas por Sepelio, Incineración.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E3" w:rsidRDefault="00B070E3" w:rsidP="000407A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1.000,00.-€/</w:t>
            </w:r>
            <w:r w:rsidRPr="00923161">
              <w:rPr>
                <w:rFonts w:ascii="Arial" w:hAnsi="Arial" w:cs="Arial"/>
                <w:color w:val="000000" w:themeColor="text1"/>
                <w:sz w:val="18"/>
                <w:szCs w:val="18"/>
              </w:rPr>
              <w:t>De aplicación sólo al Personal Formador.</w:t>
            </w:r>
          </w:p>
        </w:tc>
      </w:tr>
    </w:tbl>
    <w:p w:rsidR="00B070E3" w:rsidRDefault="00B070E3" w:rsidP="00B070E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B06E4" w:rsidRDefault="00B070E3" w:rsidP="000B06E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DURACIÓN: </w:t>
      </w:r>
      <w:r w:rsidRPr="009231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desde las 0 h. del 01/01/2017 a las 0 h. del 01/01/2018</w:t>
      </w:r>
      <w:r w:rsidRPr="00923161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B070E3" w:rsidRDefault="00B070E3" w:rsidP="000B06E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20DA" w:rsidRDefault="009E20DA" w:rsidP="000B06E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PRESUPUESTO MÁXIMO PARA ADJUDICAR EL CONTRATO (SI PROCEDE):</w:t>
      </w:r>
    </w:p>
    <w:p w:rsidR="00B070E3" w:rsidRDefault="00B070E3" w:rsidP="00B070E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gasto máximo total, incluidos todos los conceptos, que se prevé para este contrato, asciende a la cantidad de 8.500,00.-€.</w:t>
      </w:r>
    </w:p>
    <w:p w:rsidR="00B070E3" w:rsidRDefault="00B070E3" w:rsidP="000B06E4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E20DA" w:rsidRDefault="009E20DA" w:rsidP="000B06E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PRESENTACIÓN DE LA PROPUESTA, ADJUNTANDO PRESUPUESTO Y DOCUMENTACIÓN:</w:t>
      </w:r>
    </w:p>
    <w:p w:rsidR="009E20DA" w:rsidRDefault="009E20DA" w:rsidP="000B06E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Se realizará a través del e-mail: sólo por ésta vía en upsadministrativa@valencia.es</w:t>
      </w:r>
    </w:p>
    <w:p w:rsidR="009E20DA" w:rsidRDefault="009E20DA" w:rsidP="000B06E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Responsable</w:t>
      </w:r>
      <w:proofErr w:type="gramStart"/>
      <w:r>
        <w:rPr>
          <w:rFonts w:ascii="Arial" w:hAnsi="Arial" w:cs="Arial"/>
          <w:sz w:val="20"/>
          <w:szCs w:val="20"/>
        </w:rPr>
        <w:t>:  Sección</w:t>
      </w:r>
      <w:proofErr w:type="gramEnd"/>
      <w:r>
        <w:rPr>
          <w:rFonts w:ascii="Arial" w:hAnsi="Arial" w:cs="Arial"/>
          <w:sz w:val="20"/>
          <w:szCs w:val="20"/>
        </w:rPr>
        <w:t xml:space="preserve"> Administrativa</w:t>
      </w:r>
    </w:p>
    <w:p w:rsidR="009E20DA" w:rsidRDefault="009E20DA" w:rsidP="000B06E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Teléfono: 96.208.27.14 – 96-208.27.01</w:t>
      </w:r>
    </w:p>
    <w:p w:rsidR="009E20DA" w:rsidRDefault="009E20DA" w:rsidP="000B06E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Domicilio: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Popular. C/Amadeo de Saboya, nº 11 Planta Baja Patio B.</w:t>
      </w:r>
    </w:p>
    <w:p w:rsidR="009E20DA" w:rsidRDefault="009E20DA" w:rsidP="000B06E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Localidad y código postal: Valencia - 46010.</w:t>
      </w:r>
    </w:p>
    <w:p w:rsidR="009E20DA" w:rsidRDefault="009E20DA" w:rsidP="000B06E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Fecha y hora límite para presentar presupuesto y documentación:</w:t>
      </w:r>
    </w:p>
    <w:p w:rsidR="009B2807" w:rsidRPr="00F9201D" w:rsidRDefault="002A1669" w:rsidP="000B06E4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 2</w:t>
      </w:r>
      <w:r w:rsidR="009B2807" w:rsidRPr="00F9201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>
        <w:rPr>
          <w:rFonts w:ascii="Arial" w:hAnsi="Arial" w:cs="Arial"/>
          <w:color w:val="000000" w:themeColor="text1"/>
          <w:sz w:val="20"/>
          <w:szCs w:val="20"/>
        </w:rPr>
        <w:t>Dic</w:t>
      </w:r>
      <w:r w:rsidR="009B2807" w:rsidRPr="00F9201D">
        <w:rPr>
          <w:rFonts w:ascii="Arial" w:hAnsi="Arial" w:cs="Arial"/>
          <w:color w:val="000000" w:themeColor="text1"/>
          <w:sz w:val="20"/>
          <w:szCs w:val="20"/>
        </w:rPr>
        <w:t>iembre de 2016, a las 12:00 horas.</w:t>
      </w:r>
    </w:p>
    <w:p w:rsidR="009B2807" w:rsidRDefault="009B2807" w:rsidP="000B06E4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20DA" w:rsidRDefault="009E20DA" w:rsidP="000B06E4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OTRAS INFORMACIONES:</w:t>
      </w:r>
    </w:p>
    <w:p w:rsidR="009E20DA" w:rsidRDefault="009E20DA" w:rsidP="000B06E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138 apartado 3 del Real Decreto Legislativo 3/2011, de 14 de noviembre, por el que se aprueba el Texto Refundido de la Ley de Contratos del Sector Público. El resultado de la selección y adjudicación se publicará en el apartado Contrata con la UP de la web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 de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(www.universitatpopular.com).</w:t>
      </w:r>
    </w:p>
    <w:p w:rsidR="00FE619A" w:rsidRDefault="00F9201D" w:rsidP="000B06E4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Valencia, a </w:t>
      </w:r>
      <w:r w:rsidR="00B070E3">
        <w:rPr>
          <w:rFonts w:ascii="Arial" w:hAnsi="Arial" w:cs="Arial"/>
          <w:sz w:val="20"/>
          <w:szCs w:val="20"/>
        </w:rPr>
        <w:t>28</w:t>
      </w:r>
      <w:r w:rsidR="00FE619A">
        <w:rPr>
          <w:rFonts w:ascii="Arial" w:hAnsi="Arial" w:cs="Arial"/>
          <w:sz w:val="20"/>
          <w:szCs w:val="20"/>
        </w:rPr>
        <w:t xml:space="preserve"> de Noviembre de 2016.</w:t>
      </w:r>
    </w:p>
    <w:p w:rsidR="00FE619A" w:rsidRDefault="00FE619A" w:rsidP="000B06E4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0B06E4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0B06E4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0B06E4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0B06E4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0B06E4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0B06E4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p w:rsidR="00F362D7" w:rsidRDefault="00F362D7" w:rsidP="00FE619A">
      <w:pPr>
        <w:contextualSpacing/>
      </w:pPr>
    </w:p>
    <w:sectPr w:rsidR="00F362D7" w:rsidSect="00F362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E4" w:rsidRDefault="000B06E4" w:rsidP="00B9108F">
      <w:pPr>
        <w:spacing w:after="0" w:line="240" w:lineRule="auto"/>
      </w:pPr>
      <w:r>
        <w:separator/>
      </w:r>
    </w:p>
  </w:endnote>
  <w:endnote w:type="continuationSeparator" w:id="0">
    <w:p w:rsidR="000B06E4" w:rsidRDefault="000B06E4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E4" w:rsidRDefault="000B06E4" w:rsidP="00B9108F">
      <w:pPr>
        <w:spacing w:after="0" w:line="240" w:lineRule="auto"/>
      </w:pPr>
      <w:r>
        <w:separator/>
      </w:r>
    </w:p>
  </w:footnote>
  <w:footnote w:type="continuationSeparator" w:id="0">
    <w:p w:rsidR="000B06E4" w:rsidRDefault="000B06E4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E4" w:rsidRDefault="000B06E4" w:rsidP="00B9108F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 o:ole="" filled="t">
          <v:fill color2="black"/>
          <v:imagedata r:id="rId1" o:title=""/>
        </v:shape>
        <o:OLEObject Type="Embed" ProgID="MSDraw.1.01" ShapeID="_x0000_i1025" DrawAspect="Content" ObjectID="_1541843415" r:id="rId2"/>
      </w:object>
    </w:r>
  </w:p>
  <w:p w:rsidR="000B06E4" w:rsidRDefault="000B06E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7196"/>
    <w:multiLevelType w:val="hybridMultilevel"/>
    <w:tmpl w:val="BFB2981A"/>
    <w:lvl w:ilvl="0" w:tplc="09A67ADC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B06E4"/>
    <w:rsid w:val="001917D5"/>
    <w:rsid w:val="00234B57"/>
    <w:rsid w:val="002A1669"/>
    <w:rsid w:val="003573AD"/>
    <w:rsid w:val="005A4150"/>
    <w:rsid w:val="00984844"/>
    <w:rsid w:val="009B2807"/>
    <w:rsid w:val="009C6F12"/>
    <w:rsid w:val="009E20DA"/>
    <w:rsid w:val="00B070E3"/>
    <w:rsid w:val="00B62D1D"/>
    <w:rsid w:val="00B9108F"/>
    <w:rsid w:val="00B95F07"/>
    <w:rsid w:val="00BA5473"/>
    <w:rsid w:val="00BD3392"/>
    <w:rsid w:val="00F15091"/>
    <w:rsid w:val="00F362D7"/>
    <w:rsid w:val="00F9201D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styleId="Prrafodelista">
    <w:name w:val="List Paragraph"/>
    <w:basedOn w:val="Normal"/>
    <w:uiPriority w:val="34"/>
    <w:qFormat/>
    <w:rsid w:val="00B070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5</cp:revision>
  <dcterms:created xsi:type="dcterms:W3CDTF">2016-11-24T09:09:00Z</dcterms:created>
  <dcterms:modified xsi:type="dcterms:W3CDTF">2016-11-28T12:04:00Z</dcterms:modified>
</cp:coreProperties>
</file>