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4F51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276D5" w:rsidRDefault="00F276D5" w:rsidP="004F516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C2782" w:rsidRDefault="003C2782" w:rsidP="004F5166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166" w:rsidRDefault="004F5166" w:rsidP="004F5166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1. ENTIDAD ADJUDICADORA:</w:t>
      </w:r>
    </w:p>
    <w:p w:rsidR="004F5166" w:rsidRDefault="004F5166" w:rsidP="004F5166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a) Organismo: OAM UNIVERSITAT POPULAR DE L’AJUNTAMENT DE VALÈNCIA.</w:t>
      </w:r>
    </w:p>
    <w:p w:rsidR="004F5166" w:rsidRDefault="004F5166" w:rsidP="004F5166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b) Servicio que tramita el expediente: Oficinas Centrales.</w:t>
      </w:r>
    </w:p>
    <w:p w:rsidR="004F5166" w:rsidRDefault="004F5166" w:rsidP="004F5166">
      <w:pPr>
        <w:contextualSpacing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c) Número de expediente: E-</w:t>
      </w:r>
      <w:r>
        <w:rPr>
          <w:rFonts w:ascii="Arial Narrow" w:hAnsi="Arial Narrow" w:cs="Arial"/>
          <w:color w:val="000000" w:themeColor="text1"/>
          <w:sz w:val="24"/>
          <w:szCs w:val="24"/>
        </w:rPr>
        <w:t>70008-2018-000081.</w:t>
      </w:r>
    </w:p>
    <w:p w:rsidR="004F5166" w:rsidRDefault="004F5166" w:rsidP="004F5166">
      <w:pPr>
        <w:contextualSpacing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4F5166" w:rsidRDefault="004F5166" w:rsidP="004F5166">
      <w:pPr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  OBJETO Y DURACIÓN DEL CONTRATO:</w:t>
      </w:r>
    </w:p>
    <w:p w:rsidR="004F5166" w:rsidRDefault="004F5166" w:rsidP="004F5166">
      <w:pPr>
        <w:ind w:firstLine="709"/>
        <w:contextualSpacing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OBJETO DEL</w:t>
      </w:r>
      <w:r w:rsidR="0039668A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CONTRATO:    </w:t>
      </w:r>
      <w:r>
        <w:rPr>
          <w:rFonts w:ascii="Arial Narrow" w:hAnsi="Arial Narrow" w:cs="Arial"/>
          <w:color w:val="000000" w:themeColor="text1"/>
          <w:sz w:val="24"/>
          <w:szCs w:val="24"/>
        </w:rPr>
        <w:t>El objeto del presente contrato es el desarrollo de plataforma informática de gestión documental y colaborativa para el Organismo Autónomo Municipal UNIVERSIDAD POPULAR DEL AYUNTAMIENTO DE VALÈNCIA, con las siguientes características mínimas que a continuación se indican: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</w:p>
    <w:p w:rsidR="004F5166" w:rsidRDefault="004F5166" w:rsidP="004F5166">
      <w:pPr>
        <w:pStyle w:val="Textoindependiente"/>
        <w:spacing w:line="276" w:lineRule="auto"/>
        <w:contextualSpacing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CARACTERÍSTICA</w:t>
      </w:r>
    </w:p>
    <w:p w:rsidR="004F5166" w:rsidRDefault="004F5166" w:rsidP="004F5166">
      <w:pPr>
        <w:pStyle w:val="Textoindependiente"/>
        <w:spacing w:line="276" w:lineRule="auto"/>
        <w:contextualSpacing/>
        <w:jc w:val="both"/>
        <w:rPr>
          <w:rFonts w:ascii="Arial Narrow" w:eastAsiaTheme="minorHAnsi" w:hAnsi="Arial Narrow" w:cs="Arial"/>
          <w:color w:val="000000" w:themeColor="text1"/>
          <w:lang w:eastAsia="en-US" w:bidi="ar-SA"/>
        </w:rPr>
      </w:pPr>
      <w:r>
        <w:rPr>
          <w:rFonts w:ascii="Arial Narrow" w:eastAsiaTheme="minorHAnsi" w:hAnsi="Arial Narrow" w:cs="Arial"/>
          <w:color w:val="000000" w:themeColor="text1"/>
          <w:lang w:eastAsia="en-US" w:bidi="ar-SA"/>
        </w:rPr>
        <w:t>La aplicación informática que se pretende implantar debe cumplir los siguientes requisitos mínimos, sirviendo de directrices básicas para el diseño definitivo:</w:t>
      </w:r>
    </w:p>
    <w:p w:rsidR="004F5166" w:rsidRDefault="004F5166" w:rsidP="004F5166">
      <w:pPr>
        <w:pStyle w:val="Textoindependiente"/>
        <w:spacing w:line="276" w:lineRule="auto"/>
        <w:contextualSpacing/>
        <w:jc w:val="both"/>
        <w:rPr>
          <w:rFonts w:ascii="Arial Narrow" w:eastAsiaTheme="minorHAnsi" w:hAnsi="Arial Narrow" w:cs="Arial"/>
          <w:color w:val="000000" w:themeColor="text1"/>
          <w:lang w:eastAsia="en-US" w:bidi="ar-SA"/>
        </w:rPr>
      </w:pPr>
      <w:r>
        <w:rPr>
          <w:rFonts w:ascii="Arial Narrow" w:eastAsiaTheme="minorHAnsi" w:hAnsi="Arial Narrow" w:cs="Arial"/>
          <w:color w:val="000000" w:themeColor="text1"/>
          <w:lang w:eastAsia="en-US" w:bidi="ar-SA"/>
        </w:rPr>
        <w:t>- Aplicación web, multiusuario</w:t>
      </w:r>
    </w:p>
    <w:p w:rsidR="004F5166" w:rsidRDefault="004F5166" w:rsidP="004F5166">
      <w:pPr>
        <w:pStyle w:val="Textoindependiente"/>
        <w:spacing w:line="276" w:lineRule="auto"/>
        <w:contextualSpacing/>
        <w:jc w:val="both"/>
        <w:rPr>
          <w:rFonts w:ascii="Arial Narrow" w:eastAsiaTheme="minorHAnsi" w:hAnsi="Arial Narrow" w:cs="Arial"/>
          <w:color w:val="000000" w:themeColor="text1"/>
          <w:lang w:eastAsia="en-US" w:bidi="ar-SA"/>
        </w:rPr>
      </w:pPr>
      <w:r>
        <w:rPr>
          <w:rFonts w:ascii="Arial Narrow" w:eastAsiaTheme="minorHAnsi" w:hAnsi="Arial Narrow" w:cs="Arial"/>
          <w:color w:val="000000" w:themeColor="text1"/>
          <w:lang w:eastAsia="en-US" w:bidi="ar-SA"/>
        </w:rPr>
        <w:t xml:space="preserve">- Reutilizable por otros servicios del Ayuntamiento de </w:t>
      </w:r>
      <w:proofErr w:type="spellStart"/>
      <w:r>
        <w:rPr>
          <w:rFonts w:ascii="Arial Narrow" w:eastAsiaTheme="minorHAnsi" w:hAnsi="Arial Narrow" w:cs="Arial"/>
          <w:color w:val="000000" w:themeColor="text1"/>
          <w:lang w:eastAsia="en-US" w:bidi="ar-SA"/>
        </w:rPr>
        <w:t>València</w:t>
      </w:r>
      <w:proofErr w:type="spellEnd"/>
      <w:r>
        <w:rPr>
          <w:rFonts w:ascii="Arial Narrow" w:eastAsiaTheme="minorHAnsi" w:hAnsi="Arial Narrow" w:cs="Arial"/>
          <w:color w:val="000000" w:themeColor="text1"/>
          <w:lang w:eastAsia="en-US" w:bidi="ar-SA"/>
        </w:rPr>
        <w:t>.</w:t>
      </w:r>
    </w:p>
    <w:p w:rsidR="004F5166" w:rsidRDefault="004F5166" w:rsidP="004F5166">
      <w:pPr>
        <w:pStyle w:val="Textoindependiente"/>
        <w:spacing w:line="276" w:lineRule="auto"/>
        <w:contextualSpacing/>
        <w:jc w:val="both"/>
        <w:rPr>
          <w:rFonts w:ascii="Arial Narrow" w:eastAsiaTheme="minorHAnsi" w:hAnsi="Arial Narrow" w:cs="Arial"/>
          <w:color w:val="000000" w:themeColor="text1"/>
          <w:lang w:eastAsia="en-US" w:bidi="ar-SA"/>
        </w:rPr>
      </w:pPr>
      <w:r>
        <w:rPr>
          <w:rFonts w:ascii="Arial Narrow" w:eastAsiaTheme="minorHAnsi" w:hAnsi="Arial Narrow" w:cs="Arial"/>
          <w:color w:val="000000" w:themeColor="text1"/>
          <w:lang w:eastAsia="en-US" w:bidi="ar-SA"/>
        </w:rPr>
        <w:t>- Jornada de formación</w:t>
      </w:r>
    </w:p>
    <w:p w:rsidR="004F5166" w:rsidRDefault="004F5166" w:rsidP="004F5166">
      <w:pPr>
        <w:pStyle w:val="Textoindependiente"/>
        <w:spacing w:line="276" w:lineRule="auto"/>
        <w:contextualSpacing/>
        <w:jc w:val="both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ESTRUCTURA</w:t>
      </w:r>
    </w:p>
    <w:p w:rsidR="004F5166" w:rsidRDefault="004F5166" w:rsidP="004F5166">
      <w:pPr>
        <w:pStyle w:val="Textoindependiente"/>
        <w:spacing w:line="276" w:lineRule="auto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Pantalla Inicial</w:t>
      </w:r>
    </w:p>
    <w:p w:rsidR="004F5166" w:rsidRDefault="004F5166" w:rsidP="004F516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 Usuario</w:t>
      </w:r>
    </w:p>
    <w:p w:rsidR="004F5166" w:rsidRDefault="004F5166" w:rsidP="004F516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 Centro</w:t>
      </w:r>
    </w:p>
    <w:p w:rsidR="004F5166" w:rsidRDefault="004F5166" w:rsidP="004F516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 Fecha</w:t>
      </w:r>
    </w:p>
    <w:p w:rsidR="004F5166" w:rsidRDefault="004F5166" w:rsidP="004F516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 Acciones/Tareas pendientes: Debe aparecer un listado con todas las tareas pendientes, y posibilidad de ejecutarlas.</w:t>
      </w:r>
    </w:p>
    <w:p w:rsidR="004F5166" w:rsidRDefault="004F5166" w:rsidP="004F5166">
      <w:pPr>
        <w:pStyle w:val="Textoindependiente"/>
        <w:spacing w:line="276" w:lineRule="auto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En la parte inferior deberá aparecer la siguiente interface:</w:t>
      </w:r>
    </w:p>
    <w:tbl>
      <w:tblPr>
        <w:tblStyle w:val="Tablaconcuadrcula"/>
        <w:tblW w:w="8760" w:type="dxa"/>
        <w:tblLayout w:type="fixed"/>
        <w:tblLook w:val="04A0"/>
      </w:tblPr>
      <w:tblGrid>
        <w:gridCol w:w="2095"/>
        <w:gridCol w:w="2269"/>
        <w:gridCol w:w="2269"/>
        <w:gridCol w:w="2127"/>
      </w:tblGrid>
      <w:tr w:rsidR="004F5166" w:rsidTr="004F5166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Consideraciones previas: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eastAsiaTheme="minorEastAsia" w:hAnsi="Arial Narrow" w:cstheme="minorBidi"/>
                <w:color w:val="auto"/>
                <w:lang w:eastAsia="es-ES" w:bidi="ar-SA"/>
              </w:rPr>
            </w:pPr>
            <w:r>
              <w:rPr>
                <w:rFonts w:ascii="Arial Narrow" w:eastAsiaTheme="minorEastAsia" w:hAnsi="Arial Narrow" w:cstheme="minorBidi"/>
                <w:color w:val="auto"/>
                <w:lang w:eastAsia="es-ES" w:bidi="ar-SA"/>
              </w:rPr>
              <w:t xml:space="preserve">- La aplicación ha de ser accesible desde 31 centros distribuidos por la ciudad de </w:t>
            </w:r>
            <w:proofErr w:type="spellStart"/>
            <w:r>
              <w:rPr>
                <w:rFonts w:ascii="Arial Narrow" w:eastAsiaTheme="minorEastAsia" w:hAnsi="Arial Narrow" w:cstheme="minorBidi"/>
                <w:color w:val="auto"/>
                <w:lang w:eastAsia="es-ES" w:bidi="ar-SA"/>
              </w:rPr>
              <w:t>València</w:t>
            </w:r>
            <w:proofErr w:type="spellEnd"/>
            <w:r>
              <w:rPr>
                <w:rFonts w:ascii="Arial Narrow" w:eastAsiaTheme="minorEastAsia" w:hAnsi="Arial Narrow" w:cstheme="minorBidi"/>
                <w:color w:val="auto"/>
                <w:lang w:eastAsia="es-ES" w:bidi="ar-SA"/>
              </w:rPr>
              <w:t>, y desde los domicilios particulares de los trabajadores.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eastAsiaTheme="minorEastAsia" w:hAnsi="Arial Narrow" w:cstheme="minorBidi"/>
                <w:color w:val="auto"/>
                <w:lang w:eastAsia="es-ES" w:bidi="ar-SA"/>
              </w:rPr>
            </w:pPr>
            <w:r>
              <w:rPr>
                <w:rFonts w:ascii="Arial Narrow" w:eastAsiaTheme="minorEastAsia" w:hAnsi="Arial Narrow" w:cstheme="minorBidi"/>
                <w:color w:val="auto"/>
                <w:lang w:eastAsia="es-ES" w:bidi="ar-SA"/>
              </w:rPr>
              <w:t>- Cada usuario debe tener un acceso personalizado ( Usuarios 150)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eastAsiaTheme="minorEastAsia" w:hAnsi="Arial Narrow" w:cstheme="minorBidi"/>
                <w:color w:val="auto"/>
                <w:lang w:eastAsia="es-ES" w:bidi="ar-SA"/>
              </w:rPr>
              <w:t>- Debe recibirse</w:t>
            </w:r>
            <w:r>
              <w:rPr>
                <w:rFonts w:ascii="Arial Narrow" w:hAnsi="Arial Narrow"/>
                <w:color w:val="000000" w:themeColor="text1"/>
              </w:rPr>
              <w:t xml:space="preserve"> una alarma cada vez que se produzca una acción sobre los accesos a los que esté implicado.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Posibilidad de remitir email sin salir de la aplicación.</w:t>
            </w:r>
          </w:p>
        </w:tc>
      </w:tr>
      <w:tr w:rsidR="004F5166" w:rsidTr="004F51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PROYECTOS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FORMULARIOS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DOCUMENTACIÓN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REPOSITORIO</w:t>
            </w:r>
          </w:p>
        </w:tc>
      </w:tr>
      <w:tr w:rsidR="004F5166" w:rsidTr="004F51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Proyectos: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Iniciados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Finalizados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Solicitudes de: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Mantenimiento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Traslado materiales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Necesidades fungible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 xml:space="preserve">- Necesidades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inventariable</w:t>
            </w:r>
            <w:proofErr w:type="spellEnd"/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Actividades interdisciplinares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Gestión cultural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-ACF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Otros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- Normativa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Legislación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Plan Estratégico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Planes de Mejora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- Convenios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Circulares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Procedimientos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Notas Interiores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Programación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Gestión cultural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Información Centros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Medios Comunicación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 xml:space="preserve">Una carpeta por cada Centro, y por cada Responsable de Proyecto, y por cada </w:t>
            </w:r>
            <w:r>
              <w:rPr>
                <w:rFonts w:ascii="Arial Narrow" w:hAnsi="Arial Narrow"/>
                <w:color w:val="000000" w:themeColor="text1"/>
              </w:rPr>
              <w:lastRenderedPageBreak/>
              <w:t>puesto de Servicios Centrales, Así como una carpeta de buzón de sugerencias.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(50 carpetas aprox.)</w:t>
            </w:r>
          </w:p>
        </w:tc>
      </w:tr>
      <w:tr w:rsidR="004F5166" w:rsidTr="004F51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>PROYECTOS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En esta pestaña se deben poder iniciar proyectos introduciendo los siguientes datos: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Nº Proyecto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Descripción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Fecha Inicio - Fecha prevista fin 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Responsable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Grupo de trabajo: Dirección/Funcionarios/Laborales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Objetivo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Indicadores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FLUJO DE TRABAJO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Todos los miembros del grupo de trabajo tienen acceso a visualizar todo el proyecto, y establecer flujos de trabajo</w:t>
            </w:r>
          </w:p>
        </w:tc>
      </w:tr>
      <w:tr w:rsidR="004F5166" w:rsidTr="004F51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FLUJO TRABAJO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>. En esta acción se ha de poder seleccionar a un miembro del grupo de trabajo y asignarle una tarea, fijando una fecha de finalización: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Solicitud de informe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Traslado de documentación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Ordenación de una acción:</w:t>
            </w:r>
          </w:p>
          <w:p w:rsidR="004F5166" w:rsidRDefault="004F5166" w:rsidP="004F5166">
            <w:pPr>
              <w:pStyle w:val="Textoindependiente"/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Reserva de un espacio</w:t>
            </w:r>
          </w:p>
          <w:p w:rsidR="004F5166" w:rsidRDefault="004F5166" w:rsidP="004F5166">
            <w:pPr>
              <w:pStyle w:val="Textoindependiente"/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Realizar una llamada/enviar email</w:t>
            </w:r>
          </w:p>
          <w:p w:rsidR="004F5166" w:rsidRDefault="004F5166" w:rsidP="004F5166">
            <w:pPr>
              <w:pStyle w:val="Textoindependiente"/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Compra de materiales</w:t>
            </w:r>
          </w:p>
          <w:p w:rsidR="004F5166" w:rsidRDefault="004F5166" w:rsidP="004F5166">
            <w:pPr>
              <w:pStyle w:val="Textoindependiente"/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Otros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>. Esta acción ha de aparecerle en formato de aviso, con la opción de ejecutarla, adjuntando un archivo, o un comentario, rechazarla adjuntado un comentario, o remitírsela a otro miembro del grupo de trabajo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POSIBILIDAD DE PLANTILLAS DE PROYECTOS CON FLUJOS DE TRABAJO PREDEFINIDOS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Programación anual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Monográficos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Coordenades</w:t>
            </w:r>
            <w:proofErr w:type="spellEnd"/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Aniversario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Renovación locales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- Conferencias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Gestión cultural</w:t>
            </w:r>
          </w:p>
        </w:tc>
      </w:tr>
      <w:tr w:rsidR="004F5166" w:rsidTr="004F51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>FORMULARIOS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 En esta pestaña han de aparecer todos los formularios predefinidos, con la acción de ejecutarlo y remitírselo al tramitador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El tramitador recibe el formulario con la posibilidad de añadirle un histórico de actuaciones que se vayan realizando: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Llamadas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Email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Informes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Otros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Una vez resuelto el formulario lo comunicará automáticamente al solicitante.</w:t>
            </w:r>
          </w:p>
        </w:tc>
      </w:tr>
      <w:tr w:rsidR="004F5166" w:rsidTr="004F51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DOCUMENTACIÓN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En esta pestaña, solo los usuario</w:t>
            </w:r>
            <w:r w:rsidR="00A159A1">
              <w:rPr>
                <w:rFonts w:ascii="Arial Narrow" w:hAnsi="Arial Narrow"/>
                <w:color w:val="000000" w:themeColor="text1"/>
              </w:rPr>
              <w:t>s</w:t>
            </w:r>
            <w:r>
              <w:rPr>
                <w:rFonts w:ascii="Arial Narrow" w:hAnsi="Arial Narrow"/>
                <w:color w:val="000000" w:themeColor="text1"/>
              </w:rPr>
              <w:t xml:space="preserve"> habilitados tendrán la posibilidad de colgar documentación que será accesible a todo el personal, sin posibilidad de modificarla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 Usuarios habilitados:</w:t>
            </w:r>
          </w:p>
          <w:p w:rsidR="004F5166" w:rsidRDefault="004F5166" w:rsidP="004F5166">
            <w:pPr>
              <w:pStyle w:val="Textoindependiente"/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Dirección</w:t>
            </w:r>
          </w:p>
          <w:p w:rsidR="004F5166" w:rsidRDefault="004F5166" w:rsidP="004F5166">
            <w:pPr>
              <w:pStyle w:val="Textoindependiente"/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Jefes de Sección</w:t>
            </w:r>
          </w:p>
          <w:p w:rsidR="004F5166" w:rsidRDefault="004F5166" w:rsidP="004F5166">
            <w:pPr>
              <w:pStyle w:val="Textoindependiente"/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TAG/TAE</w:t>
            </w:r>
          </w:p>
          <w:p w:rsidR="004F5166" w:rsidRPr="00D60E7C" w:rsidRDefault="004F5166" w:rsidP="004F5166">
            <w:pPr>
              <w:pStyle w:val="Textoindependiente"/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 w:rsidRPr="00D60E7C">
              <w:rPr>
                <w:rFonts w:ascii="Arial Narrow" w:hAnsi="Arial Narrow"/>
                <w:color w:val="000000" w:themeColor="text1"/>
              </w:rPr>
              <w:t>Jefe Negociado contable</w:t>
            </w:r>
          </w:p>
          <w:p w:rsidR="004F5166" w:rsidRDefault="004F5166" w:rsidP="004F5166">
            <w:pPr>
              <w:pStyle w:val="Textoindependiente"/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Responsables de Proyectos</w:t>
            </w:r>
          </w:p>
        </w:tc>
      </w:tr>
      <w:tr w:rsidR="004F5166" w:rsidTr="004F51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REPOSITORIO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Este apartado, funcionará a modo de un explorador de archivos, donde todos los usuarios podrán adjuntar documentación a la carpeta que sea necesaria, apareciendo una alarma al usuario tramitador que dispone de nueva documentación.</w:t>
            </w:r>
          </w:p>
          <w:p w:rsidR="004F5166" w:rsidRDefault="004F5166" w:rsidP="004F5166">
            <w:pPr>
              <w:pStyle w:val="Textoindependiente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Así como la posibilidad de dejar mensajes  de forma individual o en grupo.</w:t>
            </w:r>
          </w:p>
        </w:tc>
      </w:tr>
    </w:tbl>
    <w:p w:rsidR="004F5166" w:rsidRDefault="004F5166" w:rsidP="004F5166">
      <w:pPr>
        <w:contextualSpacing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F5166" w:rsidRDefault="004F5166" w:rsidP="004F5166">
      <w:pPr>
        <w:contextualSpacing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Facturación</w:t>
      </w:r>
      <w:proofErr w:type="gramStart"/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:  </w:t>
      </w:r>
      <w:r>
        <w:rPr>
          <w:rFonts w:ascii="Arial Narrow" w:hAnsi="Arial Narrow" w:cs="Arial"/>
          <w:color w:val="000000" w:themeColor="text1"/>
          <w:sz w:val="24"/>
          <w:szCs w:val="24"/>
        </w:rPr>
        <w:t>el</w:t>
      </w:r>
      <w:proofErr w:type="gramEnd"/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contratista facturará electrónicamente a través de FACE.</w:t>
      </w:r>
    </w:p>
    <w:p w:rsidR="004F5166" w:rsidRDefault="004F5166" w:rsidP="004F5166">
      <w:pPr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:rsidR="004F5166" w:rsidRPr="00D60E7C" w:rsidRDefault="004F5166" w:rsidP="004F5166">
      <w:pPr>
        <w:contextualSpacing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D60E7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DURACIÓN DEL CONTRATO: </w:t>
      </w:r>
      <w:r w:rsidRPr="00D60E7C">
        <w:rPr>
          <w:rFonts w:ascii="Arial Narrow" w:hAnsi="Arial Narrow" w:cs="Arial"/>
          <w:color w:val="000000" w:themeColor="text1"/>
          <w:sz w:val="24"/>
          <w:szCs w:val="24"/>
        </w:rPr>
        <w:t>desde la notificación al adjudicatario/a de la Resolución de adjudicación del contrato</w:t>
      </w:r>
      <w:r w:rsidR="002B1038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="00D60E7C" w:rsidRPr="00D60E7C">
        <w:rPr>
          <w:rFonts w:ascii="Arial Narrow" w:hAnsi="Arial Narrow" w:cs="Arial"/>
          <w:color w:val="000000" w:themeColor="text1"/>
          <w:sz w:val="24"/>
          <w:szCs w:val="24"/>
        </w:rPr>
        <w:t xml:space="preserve"> hasta el 31/12/2019</w:t>
      </w:r>
      <w:r w:rsidRPr="00D60E7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4F5166" w:rsidRDefault="004F5166" w:rsidP="004F5166">
      <w:pPr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:rsidR="004F5166" w:rsidRDefault="004F5166" w:rsidP="004F5166">
      <w:pPr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3. PRESUPUESTO MÁXIMO PARA ADJUDICAR EL CONTRATO (SI PROCEDE):</w:t>
      </w:r>
    </w:p>
    <w:p w:rsidR="004F5166" w:rsidRDefault="004F5166" w:rsidP="004F5166">
      <w:pPr>
        <w:contextualSpacing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El gasto máximo que se prevé para este contrato, asciende a la cantidad de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14.958,68.-€, más 21% IVA por importe de 3.141,32.-€, ascendiendo a un máximo total de 18.100,00.-€.  </w:t>
      </w:r>
    </w:p>
    <w:p w:rsidR="000C2029" w:rsidRDefault="000C2029" w:rsidP="004F5166">
      <w:pPr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:rsidR="004F5166" w:rsidRDefault="004F5166" w:rsidP="004F5166">
      <w:pPr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4. PRESENTACIÓN DE LA PROPUESTA, ADJUNTANDO PRESUPUESTO Y DOCUMENTACIÓN:</w:t>
      </w:r>
    </w:p>
    <w:p w:rsidR="004F5166" w:rsidRDefault="004F5166" w:rsidP="004F5166">
      <w:pPr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a) Se realizará a través del e-mail: sólo por ésta vía en upsadministrativa@valencia.es</w:t>
      </w:r>
    </w:p>
    <w:p w:rsidR="004F5166" w:rsidRDefault="004F5166" w:rsidP="004F5166">
      <w:pPr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b) Responsable</w:t>
      </w:r>
      <w:proofErr w:type="gramStart"/>
      <w:r>
        <w:rPr>
          <w:rFonts w:ascii="Arial Narrow" w:hAnsi="Arial Narrow" w:cs="Arial"/>
          <w:sz w:val="24"/>
          <w:szCs w:val="24"/>
        </w:rPr>
        <w:t>:  Sección</w:t>
      </w:r>
      <w:proofErr w:type="gramEnd"/>
      <w:r>
        <w:rPr>
          <w:rFonts w:ascii="Arial Narrow" w:hAnsi="Arial Narrow" w:cs="Arial"/>
          <w:sz w:val="24"/>
          <w:szCs w:val="24"/>
        </w:rPr>
        <w:t xml:space="preserve"> Administrativa</w:t>
      </w:r>
    </w:p>
    <w:p w:rsidR="004F5166" w:rsidRDefault="004F5166" w:rsidP="004F5166">
      <w:pPr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c) Teléfono: 96.208.27.14 – 96-208.27.01</w:t>
      </w:r>
    </w:p>
    <w:p w:rsidR="004F5166" w:rsidRDefault="004F5166" w:rsidP="004F5166">
      <w:pPr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d) Domicilio: </w:t>
      </w:r>
      <w:proofErr w:type="spellStart"/>
      <w:r>
        <w:rPr>
          <w:rFonts w:ascii="Arial Narrow" w:hAnsi="Arial Narrow" w:cs="Arial"/>
          <w:sz w:val="24"/>
          <w:szCs w:val="24"/>
        </w:rPr>
        <w:t>Universitat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Popular. C/Amadeo de Saboya, nº 11 Planta </w:t>
      </w:r>
      <w:r w:rsidRPr="00D60E7C">
        <w:rPr>
          <w:rFonts w:ascii="Arial Narrow" w:hAnsi="Arial Narrow" w:cs="Arial"/>
          <w:color w:val="000000" w:themeColor="text1"/>
          <w:sz w:val="24"/>
          <w:szCs w:val="24"/>
        </w:rPr>
        <w:t xml:space="preserve">Baja </w:t>
      </w:r>
      <w:r w:rsidR="00D60E7C" w:rsidRPr="00D60E7C">
        <w:rPr>
          <w:rFonts w:ascii="Arial Narrow" w:hAnsi="Arial Narrow" w:cs="Arial"/>
          <w:color w:val="000000" w:themeColor="text1"/>
          <w:sz w:val="24"/>
          <w:szCs w:val="24"/>
        </w:rPr>
        <w:t>Patio A</w:t>
      </w:r>
      <w:r w:rsidRPr="00D60E7C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4F5166" w:rsidRDefault="004F5166" w:rsidP="004F5166">
      <w:pPr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e) Localidad y código postal: </w:t>
      </w:r>
      <w:proofErr w:type="spellStart"/>
      <w:r>
        <w:rPr>
          <w:rFonts w:ascii="Arial Narrow" w:hAnsi="Arial Narrow" w:cs="Arial"/>
          <w:sz w:val="24"/>
          <w:szCs w:val="24"/>
        </w:rPr>
        <w:t>València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- 46010.</w:t>
      </w:r>
    </w:p>
    <w:p w:rsidR="004F5166" w:rsidRDefault="004F5166" w:rsidP="004F5166">
      <w:pPr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f) Fecha y hora límite para presentar presupuesto y documentación:</w:t>
      </w:r>
    </w:p>
    <w:p w:rsidR="00574CE7" w:rsidRPr="00876F4A" w:rsidRDefault="00574CE7" w:rsidP="00574C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6F4A">
        <w:rPr>
          <w:rFonts w:ascii="Arial" w:hAnsi="Arial" w:cs="Arial"/>
          <w:color w:val="000000" w:themeColor="text1"/>
          <w:sz w:val="20"/>
          <w:szCs w:val="20"/>
        </w:rPr>
        <w:t>El 8 de Marzo de 2019, a las 1</w:t>
      </w:r>
      <w:r w:rsidR="00876F4A" w:rsidRPr="00876F4A">
        <w:rPr>
          <w:rFonts w:ascii="Arial" w:hAnsi="Arial" w:cs="Arial"/>
          <w:color w:val="000000" w:themeColor="text1"/>
          <w:sz w:val="20"/>
          <w:szCs w:val="20"/>
        </w:rPr>
        <w:t>4</w:t>
      </w:r>
      <w:r w:rsidRPr="00876F4A">
        <w:rPr>
          <w:rFonts w:ascii="Arial" w:hAnsi="Arial" w:cs="Arial"/>
          <w:color w:val="000000" w:themeColor="text1"/>
          <w:sz w:val="20"/>
          <w:szCs w:val="20"/>
        </w:rPr>
        <w:t>:00 horas.</w:t>
      </w:r>
    </w:p>
    <w:p w:rsidR="004F5166" w:rsidRDefault="004F5166" w:rsidP="004F5166">
      <w:pPr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4F5166" w:rsidRDefault="004F5166" w:rsidP="004F5166">
      <w:pPr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5. OTRAS INFORMACIONES:</w:t>
      </w:r>
    </w:p>
    <w:p w:rsidR="004F5166" w:rsidRDefault="004F5166" w:rsidP="004F5166">
      <w:pPr>
        <w:contextualSpacing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Los criterios que servirán de base para la adjudicación son:</w:t>
      </w:r>
    </w:p>
    <w:p w:rsidR="004F5166" w:rsidRDefault="004F5166" w:rsidP="004F5166">
      <w:pPr>
        <w:contextualSpacing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I.-     Precio ofertado. </w:t>
      </w:r>
    </w:p>
    <w:p w:rsidR="004F5166" w:rsidRDefault="004F5166" w:rsidP="004F5166">
      <w:pPr>
        <w:contextualSpacing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II.-    Plazos de Ejecución.  </w:t>
      </w:r>
    </w:p>
    <w:p w:rsidR="004F5166" w:rsidRDefault="004F5166" w:rsidP="004F5166">
      <w:pPr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118 de la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Ley 9/2017,de 8 de noviembre, de Contratos del Sector Público, por la que se trasponen al ordenamiento jurídico español las Directivas del Parlamento Europeo y del Consejo 2014/23/UE y 2014/24/UE, de 26 de febrero de 2014. </w:t>
      </w:r>
      <w:r>
        <w:rPr>
          <w:rFonts w:ascii="Arial Narrow" w:hAnsi="Arial Narrow" w:cs="Arial"/>
          <w:sz w:val="24"/>
          <w:szCs w:val="24"/>
        </w:rPr>
        <w:t xml:space="preserve"> El resultado de la selección y adjudicación se publicará en el apartado Contrata con la UP de la web de la </w:t>
      </w:r>
      <w:proofErr w:type="spellStart"/>
      <w:r>
        <w:rPr>
          <w:rFonts w:ascii="Arial Narrow" w:hAnsi="Arial Narrow" w:cs="Arial"/>
          <w:sz w:val="24"/>
          <w:szCs w:val="24"/>
        </w:rPr>
        <w:t>Universitat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Popular de </w:t>
      </w:r>
      <w:proofErr w:type="spellStart"/>
      <w:r>
        <w:rPr>
          <w:rFonts w:ascii="Arial Narrow" w:hAnsi="Arial Narrow" w:cs="Arial"/>
          <w:sz w:val="24"/>
          <w:szCs w:val="24"/>
        </w:rPr>
        <w:t>l’Ajuntament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>
        <w:rPr>
          <w:rFonts w:ascii="Arial Narrow" w:hAnsi="Arial Narrow" w:cs="Arial"/>
          <w:sz w:val="24"/>
          <w:szCs w:val="24"/>
        </w:rPr>
        <w:t>València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(www.universitatpopular.com).</w:t>
      </w:r>
    </w:p>
    <w:p w:rsidR="004F5166" w:rsidRDefault="004F5166" w:rsidP="004F5166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E619A" w:rsidRPr="00D60E7C" w:rsidRDefault="000D285E" w:rsidP="004F5166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60E7C">
        <w:rPr>
          <w:rFonts w:ascii="Arial" w:hAnsi="Arial" w:cs="Arial"/>
          <w:color w:val="000000" w:themeColor="text1"/>
          <w:sz w:val="20"/>
          <w:szCs w:val="20"/>
        </w:rPr>
        <w:t>Valè</w:t>
      </w:r>
      <w:r w:rsidR="00F9201D" w:rsidRPr="00D60E7C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="00F9201D" w:rsidRPr="00D60E7C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132444" w:rsidRPr="00D60E7C">
        <w:rPr>
          <w:rFonts w:ascii="Arial" w:hAnsi="Arial" w:cs="Arial"/>
          <w:color w:val="000000" w:themeColor="text1"/>
          <w:sz w:val="20"/>
          <w:szCs w:val="20"/>
        </w:rPr>
        <w:t>4</w:t>
      </w:r>
      <w:r w:rsidR="00FE619A" w:rsidRPr="00D60E7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126B29" w:rsidRPr="00D60E7C">
        <w:rPr>
          <w:rFonts w:ascii="Arial" w:hAnsi="Arial" w:cs="Arial"/>
          <w:color w:val="000000" w:themeColor="text1"/>
          <w:sz w:val="20"/>
          <w:szCs w:val="20"/>
        </w:rPr>
        <w:t>Marz</w:t>
      </w:r>
      <w:r w:rsidR="00EE4202" w:rsidRPr="00D60E7C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FE619A" w:rsidRPr="00D60E7C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EE4202" w:rsidRPr="00D60E7C">
        <w:rPr>
          <w:rFonts w:ascii="Arial" w:hAnsi="Arial" w:cs="Arial"/>
          <w:color w:val="000000" w:themeColor="text1"/>
          <w:sz w:val="20"/>
          <w:szCs w:val="20"/>
        </w:rPr>
        <w:t>9</w:t>
      </w:r>
      <w:r w:rsidR="00FE619A" w:rsidRPr="00D60E7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A74EC" w:rsidRDefault="002A74EC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767F9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p w:rsidR="00F362D7" w:rsidRDefault="00F362D7" w:rsidP="00FE619A">
      <w:pPr>
        <w:contextualSpacing/>
      </w:pPr>
    </w:p>
    <w:sectPr w:rsidR="00F362D7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A4" w:rsidRDefault="003E56A4" w:rsidP="00B9108F">
      <w:pPr>
        <w:spacing w:after="0" w:line="240" w:lineRule="auto"/>
      </w:pPr>
      <w:r>
        <w:separator/>
      </w:r>
    </w:p>
  </w:endnote>
  <w:endnote w:type="continuationSeparator" w:id="0">
    <w:p w:rsidR="003E56A4" w:rsidRDefault="003E56A4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A4" w:rsidRDefault="003E56A4" w:rsidP="00B9108F">
      <w:pPr>
        <w:spacing w:after="0" w:line="240" w:lineRule="auto"/>
      </w:pPr>
      <w:r>
        <w:separator/>
      </w:r>
    </w:p>
  </w:footnote>
  <w:footnote w:type="continuationSeparator" w:id="0">
    <w:p w:rsidR="003E56A4" w:rsidRDefault="003E56A4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A4" w:rsidRDefault="003E56A4" w:rsidP="00E572EA">
    <w:pPr>
      <w:pStyle w:val="Encabezado"/>
    </w:pPr>
    <w:r w:rsidRPr="00E572EA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E572EA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56A4" w:rsidRDefault="003E56A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A3731"/>
    <w:multiLevelType w:val="hybridMultilevel"/>
    <w:tmpl w:val="3448F468"/>
    <w:lvl w:ilvl="0" w:tplc="55A8A9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251929"/>
    <w:multiLevelType w:val="hybridMultilevel"/>
    <w:tmpl w:val="EA3CC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A714C"/>
    <w:multiLevelType w:val="hybridMultilevel"/>
    <w:tmpl w:val="A4E6A362"/>
    <w:lvl w:ilvl="0" w:tplc="0C0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16592"/>
    <w:multiLevelType w:val="hybridMultilevel"/>
    <w:tmpl w:val="3C46BD3C"/>
    <w:lvl w:ilvl="0" w:tplc="9182B58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2F00A6"/>
    <w:multiLevelType w:val="hybridMultilevel"/>
    <w:tmpl w:val="0B04F6DE"/>
    <w:lvl w:ilvl="0" w:tplc="EDA67E84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2156C4"/>
    <w:multiLevelType w:val="hybridMultilevel"/>
    <w:tmpl w:val="0D84C576"/>
    <w:lvl w:ilvl="0" w:tplc="BBB212E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151B29"/>
    <w:multiLevelType w:val="hybridMultilevel"/>
    <w:tmpl w:val="850ECA66"/>
    <w:lvl w:ilvl="0" w:tplc="1D522B7C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A1F2D"/>
    <w:multiLevelType w:val="hybridMultilevel"/>
    <w:tmpl w:val="9662B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97196"/>
    <w:multiLevelType w:val="hybridMultilevel"/>
    <w:tmpl w:val="BFB2981A"/>
    <w:lvl w:ilvl="0" w:tplc="09A67ADC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A6B6E"/>
    <w:multiLevelType w:val="hybridMultilevel"/>
    <w:tmpl w:val="CA665A22"/>
    <w:lvl w:ilvl="0" w:tplc="35F69C4E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DA03F17"/>
    <w:multiLevelType w:val="hybridMultilevel"/>
    <w:tmpl w:val="5F7EC14E"/>
    <w:lvl w:ilvl="0" w:tplc="5E5EC886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01446B0"/>
    <w:multiLevelType w:val="hybridMultilevel"/>
    <w:tmpl w:val="50901908"/>
    <w:lvl w:ilvl="0" w:tplc="F45E4E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933B6C"/>
    <w:multiLevelType w:val="hybridMultilevel"/>
    <w:tmpl w:val="BDF4BF6E"/>
    <w:lvl w:ilvl="0" w:tplc="BC303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4"/>
  </w:num>
  <w:num w:numId="12">
    <w:abstractNumId w:val="15"/>
  </w:num>
  <w:num w:numId="13">
    <w:abstractNumId w:val="2"/>
  </w:num>
  <w:num w:numId="14">
    <w:abstractNumId w:val="6"/>
  </w:num>
  <w:num w:numId="15">
    <w:abstractNumId w:val="7"/>
  </w:num>
  <w:num w:numId="16">
    <w:abstractNumId w:val="1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01019"/>
    <w:rsid w:val="00011EC0"/>
    <w:rsid w:val="000231DC"/>
    <w:rsid w:val="00033E1B"/>
    <w:rsid w:val="00037151"/>
    <w:rsid w:val="000A79D7"/>
    <w:rsid w:val="000B5F18"/>
    <w:rsid w:val="000C2029"/>
    <w:rsid w:val="000D285E"/>
    <w:rsid w:val="000E1203"/>
    <w:rsid w:val="00126B29"/>
    <w:rsid w:val="00132444"/>
    <w:rsid w:val="00133352"/>
    <w:rsid w:val="001427C4"/>
    <w:rsid w:val="00163BA2"/>
    <w:rsid w:val="001A14C0"/>
    <w:rsid w:val="001A273D"/>
    <w:rsid w:val="001B66E7"/>
    <w:rsid w:val="001D0ECF"/>
    <w:rsid w:val="001E3143"/>
    <w:rsid w:val="001F126C"/>
    <w:rsid w:val="00203557"/>
    <w:rsid w:val="00212ED9"/>
    <w:rsid w:val="002174EB"/>
    <w:rsid w:val="00234B57"/>
    <w:rsid w:val="00274F9A"/>
    <w:rsid w:val="002848C0"/>
    <w:rsid w:val="002A3EAE"/>
    <w:rsid w:val="002A74EC"/>
    <w:rsid w:val="002B1038"/>
    <w:rsid w:val="002B1CC9"/>
    <w:rsid w:val="002B358B"/>
    <w:rsid w:val="002B5CFA"/>
    <w:rsid w:val="002C42C8"/>
    <w:rsid w:val="002D6EAF"/>
    <w:rsid w:val="002E2228"/>
    <w:rsid w:val="002F7822"/>
    <w:rsid w:val="00316A99"/>
    <w:rsid w:val="00322B2C"/>
    <w:rsid w:val="003761AD"/>
    <w:rsid w:val="0039668A"/>
    <w:rsid w:val="003B7E27"/>
    <w:rsid w:val="003C07AC"/>
    <w:rsid w:val="003C2782"/>
    <w:rsid w:val="003E56A4"/>
    <w:rsid w:val="003E7175"/>
    <w:rsid w:val="003E7306"/>
    <w:rsid w:val="00425DA3"/>
    <w:rsid w:val="004363A0"/>
    <w:rsid w:val="0044513A"/>
    <w:rsid w:val="0046271B"/>
    <w:rsid w:val="00470CB3"/>
    <w:rsid w:val="004727E0"/>
    <w:rsid w:val="0049052F"/>
    <w:rsid w:val="0049785F"/>
    <w:rsid w:val="004C5753"/>
    <w:rsid w:val="004F19C1"/>
    <w:rsid w:val="004F5166"/>
    <w:rsid w:val="005078EF"/>
    <w:rsid w:val="0052193F"/>
    <w:rsid w:val="0052328F"/>
    <w:rsid w:val="00534BC8"/>
    <w:rsid w:val="00554FF9"/>
    <w:rsid w:val="00555416"/>
    <w:rsid w:val="00574CE7"/>
    <w:rsid w:val="005757D5"/>
    <w:rsid w:val="00586D8D"/>
    <w:rsid w:val="005A4150"/>
    <w:rsid w:val="005B4467"/>
    <w:rsid w:val="005B5815"/>
    <w:rsid w:val="005B79DA"/>
    <w:rsid w:val="005E2943"/>
    <w:rsid w:val="005F4071"/>
    <w:rsid w:val="00613914"/>
    <w:rsid w:val="006503FE"/>
    <w:rsid w:val="00652927"/>
    <w:rsid w:val="00661297"/>
    <w:rsid w:val="00671300"/>
    <w:rsid w:val="006A3F51"/>
    <w:rsid w:val="006B20C4"/>
    <w:rsid w:val="006C12BF"/>
    <w:rsid w:val="006D1FF0"/>
    <w:rsid w:val="006D6B5A"/>
    <w:rsid w:val="006F07D6"/>
    <w:rsid w:val="007464F8"/>
    <w:rsid w:val="00746DFA"/>
    <w:rsid w:val="00767F9D"/>
    <w:rsid w:val="007754C9"/>
    <w:rsid w:val="00786F4C"/>
    <w:rsid w:val="00790399"/>
    <w:rsid w:val="007958BD"/>
    <w:rsid w:val="007A7AD0"/>
    <w:rsid w:val="007B3572"/>
    <w:rsid w:val="007E23D6"/>
    <w:rsid w:val="00807147"/>
    <w:rsid w:val="008347B8"/>
    <w:rsid w:val="00834B73"/>
    <w:rsid w:val="00847C29"/>
    <w:rsid w:val="00852DEE"/>
    <w:rsid w:val="00865FD4"/>
    <w:rsid w:val="0087254D"/>
    <w:rsid w:val="00876F4A"/>
    <w:rsid w:val="00882772"/>
    <w:rsid w:val="00891368"/>
    <w:rsid w:val="00901551"/>
    <w:rsid w:val="00926AE3"/>
    <w:rsid w:val="00927BA2"/>
    <w:rsid w:val="00927C54"/>
    <w:rsid w:val="009708B2"/>
    <w:rsid w:val="00984844"/>
    <w:rsid w:val="00985EC6"/>
    <w:rsid w:val="00992E2F"/>
    <w:rsid w:val="009A4687"/>
    <w:rsid w:val="009B1D2F"/>
    <w:rsid w:val="009B2807"/>
    <w:rsid w:val="009B57D9"/>
    <w:rsid w:val="009E20DA"/>
    <w:rsid w:val="00A03411"/>
    <w:rsid w:val="00A1139A"/>
    <w:rsid w:val="00A159A1"/>
    <w:rsid w:val="00A244B3"/>
    <w:rsid w:val="00A5295C"/>
    <w:rsid w:val="00A62357"/>
    <w:rsid w:val="00A717D6"/>
    <w:rsid w:val="00A83E33"/>
    <w:rsid w:val="00AB0F84"/>
    <w:rsid w:val="00AE2909"/>
    <w:rsid w:val="00B3611C"/>
    <w:rsid w:val="00B62D1D"/>
    <w:rsid w:val="00B657D5"/>
    <w:rsid w:val="00B7707E"/>
    <w:rsid w:val="00B84CE6"/>
    <w:rsid w:val="00B9108F"/>
    <w:rsid w:val="00B95F07"/>
    <w:rsid w:val="00B972D5"/>
    <w:rsid w:val="00BB6BEC"/>
    <w:rsid w:val="00BB7C75"/>
    <w:rsid w:val="00BC17DC"/>
    <w:rsid w:val="00BC2CF8"/>
    <w:rsid w:val="00BC4A2C"/>
    <w:rsid w:val="00BD2AFA"/>
    <w:rsid w:val="00BF0D74"/>
    <w:rsid w:val="00BF16B7"/>
    <w:rsid w:val="00C02692"/>
    <w:rsid w:val="00C054B7"/>
    <w:rsid w:val="00C215EE"/>
    <w:rsid w:val="00C87FE8"/>
    <w:rsid w:val="00C90DB1"/>
    <w:rsid w:val="00CA2981"/>
    <w:rsid w:val="00CB4E59"/>
    <w:rsid w:val="00CC194E"/>
    <w:rsid w:val="00CD4C1C"/>
    <w:rsid w:val="00D03DF7"/>
    <w:rsid w:val="00D51889"/>
    <w:rsid w:val="00D55157"/>
    <w:rsid w:val="00D60E7C"/>
    <w:rsid w:val="00D85AC9"/>
    <w:rsid w:val="00DB042F"/>
    <w:rsid w:val="00DD3885"/>
    <w:rsid w:val="00DD6C64"/>
    <w:rsid w:val="00DE2F69"/>
    <w:rsid w:val="00DF16C7"/>
    <w:rsid w:val="00E00BD7"/>
    <w:rsid w:val="00E35222"/>
    <w:rsid w:val="00E361C6"/>
    <w:rsid w:val="00E36AE7"/>
    <w:rsid w:val="00E45BFD"/>
    <w:rsid w:val="00E5705F"/>
    <w:rsid w:val="00E572EA"/>
    <w:rsid w:val="00E757E9"/>
    <w:rsid w:val="00E76892"/>
    <w:rsid w:val="00E921EF"/>
    <w:rsid w:val="00E941C0"/>
    <w:rsid w:val="00EE1B59"/>
    <w:rsid w:val="00EE4202"/>
    <w:rsid w:val="00F01D2A"/>
    <w:rsid w:val="00F1056E"/>
    <w:rsid w:val="00F15091"/>
    <w:rsid w:val="00F223C1"/>
    <w:rsid w:val="00F276D5"/>
    <w:rsid w:val="00F362D7"/>
    <w:rsid w:val="00F66858"/>
    <w:rsid w:val="00F708E0"/>
    <w:rsid w:val="00F9201D"/>
    <w:rsid w:val="00F94AEB"/>
    <w:rsid w:val="00FA1809"/>
    <w:rsid w:val="00FC6569"/>
    <w:rsid w:val="00FD51B9"/>
    <w:rsid w:val="00FE619A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2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4F5166"/>
    <w:pPr>
      <w:spacing w:after="140" w:line="288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F5166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C969F-F69E-468C-BE26-F3CD0D69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14</cp:revision>
  <dcterms:created xsi:type="dcterms:W3CDTF">2019-03-04T07:43:00Z</dcterms:created>
  <dcterms:modified xsi:type="dcterms:W3CDTF">2019-03-04T13:08:00Z</dcterms:modified>
</cp:coreProperties>
</file>