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3A" w:rsidRDefault="0053373A" w:rsidP="005337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3373A" w:rsidRDefault="0053373A" w:rsidP="005337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9F40E7" w:rsidRDefault="009F40E7" w:rsidP="009F40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F40E7" w:rsidRPr="003C276B" w:rsidRDefault="009F40E7" w:rsidP="009F40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9F40E7" w:rsidRPr="003C276B" w:rsidRDefault="009F40E7" w:rsidP="009F40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</w:t>
      </w:r>
      <w:r>
        <w:rPr>
          <w:rFonts w:ascii="Arial" w:hAnsi="Arial" w:cs="Arial"/>
          <w:sz w:val="20"/>
          <w:szCs w:val="20"/>
        </w:rPr>
        <w:t>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9F40E7" w:rsidRPr="003C276B" w:rsidRDefault="009F40E7" w:rsidP="009F40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Número de expediente: </w:t>
      </w:r>
      <w:r w:rsidRPr="007554F2">
        <w:rPr>
          <w:rFonts w:ascii="Arial" w:hAnsi="Arial" w:cs="Arial"/>
          <w:color w:val="000000" w:themeColor="text1"/>
          <w:sz w:val="20"/>
          <w:szCs w:val="20"/>
        </w:rPr>
        <w:t>E-70008-2019-000040.</w:t>
      </w:r>
    </w:p>
    <w:p w:rsidR="009F40E7" w:rsidRPr="00410A9B" w:rsidRDefault="009F40E7" w:rsidP="009F40E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9F40E7" w:rsidRPr="003C276B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9F40E7" w:rsidRPr="00A132FD" w:rsidRDefault="009F40E7" w:rsidP="009F40E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7554F2">
        <w:rPr>
          <w:rFonts w:ascii="Arial" w:hAnsi="Arial" w:cs="Arial"/>
          <w:b/>
          <w:color w:val="000000" w:themeColor="text1"/>
          <w:sz w:val="20"/>
          <w:szCs w:val="20"/>
        </w:rPr>
        <w:t xml:space="preserve">OBJETO DELCONTRATO: </w:t>
      </w:r>
      <w:r w:rsidRPr="007554F2">
        <w:rPr>
          <w:rFonts w:ascii="Arial" w:hAnsi="Arial" w:cs="Arial"/>
          <w:color w:val="000000" w:themeColor="text1"/>
          <w:sz w:val="20"/>
          <w:szCs w:val="20"/>
        </w:rPr>
        <w:t>Suministro de Mobiliario para la dotación del nuevo Espacio Sociocultural “RIBES ESPAI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UNIVERSITAT POPULAR</w:t>
      </w:r>
      <w:r w:rsidRPr="007554F2">
        <w:rPr>
          <w:rFonts w:ascii="Arial" w:hAnsi="Arial" w:cs="Arial"/>
          <w:color w:val="000000" w:themeColor="text1"/>
          <w:sz w:val="20"/>
          <w:szCs w:val="20"/>
        </w:rPr>
        <w:t>”,</w:t>
      </w:r>
      <w:r w:rsidRPr="00A132F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32FD">
        <w:rPr>
          <w:rFonts w:ascii="Arial" w:hAnsi="Arial" w:cs="Arial"/>
          <w:sz w:val="20"/>
          <w:szCs w:val="20"/>
        </w:rPr>
        <w:t xml:space="preserve">situado en la Nave Nº 2 de </w:t>
      </w:r>
      <w:proofErr w:type="spellStart"/>
      <w:r w:rsidRPr="00A132FD">
        <w:rPr>
          <w:rFonts w:ascii="Arial" w:hAnsi="Arial" w:cs="Arial"/>
          <w:sz w:val="20"/>
          <w:szCs w:val="20"/>
        </w:rPr>
        <w:t>Ribes</w:t>
      </w:r>
      <w:proofErr w:type="spellEnd"/>
      <w:r w:rsidRPr="00A132FD">
        <w:rPr>
          <w:rFonts w:ascii="Arial" w:hAnsi="Arial" w:cs="Arial"/>
          <w:sz w:val="20"/>
          <w:szCs w:val="20"/>
        </w:rPr>
        <w:t xml:space="preserve"> (Parque Central) de </w:t>
      </w:r>
      <w:proofErr w:type="spellStart"/>
      <w:r w:rsidRPr="00A132FD"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>, que a continuación se indica:</w:t>
      </w:r>
    </w:p>
    <w:p w:rsidR="009F40E7" w:rsidRDefault="009F40E7" w:rsidP="009F40E7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554F2">
        <w:rPr>
          <w:rFonts w:ascii="Arial" w:hAnsi="Arial" w:cs="Arial"/>
          <w:b/>
          <w:color w:val="000000" w:themeColor="text1"/>
          <w:sz w:val="20"/>
          <w:szCs w:val="20"/>
        </w:rPr>
        <w:t>RELACIÓN DE MOBILIARIO</w:t>
      </w:r>
    </w:p>
    <w:p w:rsidR="009F40E7" w:rsidRDefault="009F40E7" w:rsidP="009F40E7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jc w:val="center"/>
        <w:tblInd w:w="-1385" w:type="dxa"/>
        <w:tblLayout w:type="fixed"/>
        <w:tblLook w:val="04A0"/>
      </w:tblPr>
      <w:tblGrid>
        <w:gridCol w:w="1351"/>
        <w:gridCol w:w="5539"/>
        <w:gridCol w:w="733"/>
        <w:gridCol w:w="533"/>
        <w:gridCol w:w="708"/>
      </w:tblGrid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733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 w:rsidRPr="00026A38">
              <w:rPr>
                <w:b/>
              </w:rPr>
              <w:t>Uds.</w:t>
            </w: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MESA OFICINA MELAMINA CON ESTRUCTURA METÁLICA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3678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 w:rsidRPr="009158CD">
              <w:rPr>
                <w:rFonts w:ascii="Arial" w:hAnsi="Arial" w:cs="Arial"/>
                <w:sz w:val="15"/>
                <w:szCs w:val="15"/>
              </w:rPr>
              <w:t>Largo=180cm / Fondo=80cm / Altura=75cm.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Tapa de mesa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de espesor,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D45D2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Patas fabricada con </w:t>
            </w:r>
            <w:r>
              <w:rPr>
                <w:rFonts w:ascii="Arial" w:hAnsi="Arial" w:cs="Arial"/>
                <w:sz w:val="15"/>
                <w:szCs w:val="15"/>
              </w:rPr>
              <w:t>tubo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de acero laminado en caliente</w:t>
            </w:r>
            <w:r>
              <w:rPr>
                <w:rFonts w:ascii="Arial" w:hAnsi="Arial" w:cs="Arial"/>
                <w:sz w:val="15"/>
                <w:szCs w:val="15"/>
              </w:rPr>
              <w:t xml:space="preserve"> y decapado de 60x30mm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y sección de 2mm</w:t>
            </w:r>
            <w:r>
              <w:rPr>
                <w:rFonts w:ascii="Arial" w:hAnsi="Arial" w:cs="Arial"/>
                <w:sz w:val="15"/>
                <w:szCs w:val="15"/>
              </w:rPr>
              <w:t xml:space="preserve"> de espesor. Regulación en altura. Unión entre patas mediante bastidores desmontables de acero de 2mm de sección. Acabado con pintura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electroestática de polvo epoxi-poliéster. Tratamientos de desengrase y aplicación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nanocerámicas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baño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microcristalino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anticorrosivo y proceso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pasivizado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40E7"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 w:rsidRPr="009F40E7">
              <w:rPr>
                <w:rFonts w:ascii="Arial" w:hAnsi="Arial" w:cs="Arial"/>
                <w:sz w:val="15"/>
                <w:szCs w:val="15"/>
              </w:rPr>
              <w:t>- 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9F40E7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9F40E7">
              <w:rPr>
                <w:rFonts w:ascii="Arial" w:hAnsi="Arial" w:cs="Arial"/>
                <w:sz w:val="15"/>
                <w:szCs w:val="15"/>
              </w:rPr>
              <w:t xml:space="preserve"> Pintura en polvo sin emisiones </w:t>
            </w:r>
            <w:proofErr w:type="spellStart"/>
            <w:r w:rsidRPr="009F40E7"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 w:rsidRPr="009F40E7"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Producto reciclable al 98 % / Sin contaminaci</w:t>
            </w:r>
            <w:r w:rsidRPr="009F40E7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9F40E7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9F40E7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9F40E7">
              <w:rPr>
                <w:rFonts w:ascii="Arial" w:hAnsi="Arial" w:cs="Arial"/>
                <w:sz w:val="15"/>
                <w:szCs w:val="15"/>
              </w:rPr>
              <w:t>n de residuos. FSC, ISO 9001 / 14001 Bureau Veritas.</w:t>
            </w: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P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ALA DE MESA OFICINA MELAMINA CON ESTRUCTURA METÁLICA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4549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Largo=100cm / Fondo=6</w:t>
            </w:r>
            <w:r w:rsidRPr="009158CD">
              <w:rPr>
                <w:rFonts w:ascii="Arial" w:hAnsi="Arial" w:cs="Arial"/>
                <w:sz w:val="15"/>
                <w:szCs w:val="15"/>
              </w:rPr>
              <w:t>0cm / Altura=75cm.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Tapa de mesa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de espesor,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D45D2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Patas fabricada con </w:t>
            </w:r>
            <w:r>
              <w:rPr>
                <w:rFonts w:ascii="Arial" w:hAnsi="Arial" w:cs="Arial"/>
                <w:sz w:val="15"/>
                <w:szCs w:val="15"/>
              </w:rPr>
              <w:t>tubo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de acero laminado en caliente</w:t>
            </w:r>
            <w:r>
              <w:rPr>
                <w:rFonts w:ascii="Arial" w:hAnsi="Arial" w:cs="Arial"/>
                <w:sz w:val="15"/>
                <w:szCs w:val="15"/>
              </w:rPr>
              <w:t xml:space="preserve"> y decapado de 60x30mm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y sección de 2mm</w:t>
            </w:r>
            <w:r>
              <w:rPr>
                <w:rFonts w:ascii="Arial" w:hAnsi="Arial" w:cs="Arial"/>
                <w:sz w:val="15"/>
                <w:szCs w:val="15"/>
              </w:rPr>
              <w:t xml:space="preserve"> de espesor. Regulación en altura. Unión entre patas mediante bastidores desmontables de acero de 2mm de sección. Acabado con pintura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electroestática de polvo epoxi-poliéster. Tratamientos de desengrase y aplicación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nanocerámicas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baño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microcristalino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anticorrosivo y proceso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pasivizado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Pr="00E359F1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E30790">
              <w:rPr>
                <w:rFonts w:ascii="Arial" w:hAnsi="Arial" w:cs="Arial"/>
                <w:sz w:val="15"/>
                <w:szCs w:val="15"/>
              </w:rPr>
              <w:t>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E30790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E3079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Pintura en polvo sin emisiones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</w:t>
            </w:r>
            <w:r w:rsidRPr="00E30790">
              <w:rPr>
                <w:rFonts w:ascii="Arial" w:hAnsi="Arial" w:cs="Arial"/>
                <w:sz w:val="15"/>
                <w:szCs w:val="15"/>
              </w:rPr>
              <w:t xml:space="preserve">Producto reciclable al 98 % / </w:t>
            </w:r>
            <w:r w:rsidRPr="00D8576B">
              <w:rPr>
                <w:rFonts w:ascii="Arial" w:hAnsi="Arial" w:cs="Arial"/>
                <w:sz w:val="15"/>
                <w:szCs w:val="15"/>
              </w:rPr>
              <w:t>Sin contaminaci</w:t>
            </w:r>
            <w:r w:rsidRPr="00D8576B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D8576B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D8576B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D8576B">
              <w:rPr>
                <w:rFonts w:ascii="Arial" w:hAnsi="Arial" w:cs="Arial"/>
                <w:sz w:val="15"/>
                <w:szCs w:val="15"/>
              </w:rPr>
              <w:t>n de residuos.</w:t>
            </w:r>
            <w:r>
              <w:rPr>
                <w:rFonts w:ascii="Arial" w:hAnsi="Arial" w:cs="Arial"/>
                <w:sz w:val="15"/>
                <w:szCs w:val="15"/>
              </w:rPr>
              <w:t xml:space="preserve"> FSC, ISO 9001 / 14001 Bureau Veritas.</w:t>
            </w: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CAJONERA OFICINA CON RUEDAS Y 3 CAJONES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3678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Alto=60cm / Ancho=45cm / Fondo=58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Estructura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19mm de espesor en tapa, laterales, trasera y frentes de cajones,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 y 1mm para frentes de cajón.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Cajones</w:t>
            </w:r>
            <w:r w:rsidRPr="001D45D2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</w:t>
            </w:r>
            <w:r w:rsidRPr="007B711F">
              <w:rPr>
                <w:rFonts w:ascii="Arial" w:hAnsi="Arial" w:cs="Arial"/>
                <w:sz w:val="15"/>
                <w:szCs w:val="15"/>
              </w:rPr>
              <w:t xml:space="preserve">onoblock </w:t>
            </w:r>
            <w:proofErr w:type="gramStart"/>
            <w:r w:rsidRPr="007B711F">
              <w:rPr>
                <w:rFonts w:ascii="Arial" w:hAnsi="Arial" w:cs="Arial"/>
                <w:sz w:val="15"/>
                <w:szCs w:val="15"/>
              </w:rPr>
              <w:t>met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á</w:t>
            </w:r>
            <w:r w:rsidRPr="007B711F">
              <w:rPr>
                <w:rFonts w:ascii="Arial" w:hAnsi="Arial" w:cs="Arial"/>
                <w:sz w:val="15"/>
                <w:szCs w:val="15"/>
              </w:rPr>
              <w:t>lico</w:t>
            </w:r>
            <w:proofErr w:type="gramEnd"/>
            <w:r w:rsidRPr="007B711F">
              <w:rPr>
                <w:rFonts w:ascii="Arial" w:hAnsi="Arial" w:cs="Arial"/>
                <w:sz w:val="15"/>
                <w:szCs w:val="15"/>
              </w:rPr>
              <w:t xml:space="preserve"> de gran resistencia con sistema de cierre integrado.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B711F">
              <w:rPr>
                <w:rFonts w:ascii="Arial" w:hAnsi="Arial" w:cs="Arial"/>
                <w:sz w:val="15"/>
                <w:szCs w:val="15"/>
              </w:rPr>
              <w:t>Gu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í</w:t>
            </w:r>
            <w:r w:rsidRPr="007B711F">
              <w:rPr>
                <w:rFonts w:ascii="Arial" w:hAnsi="Arial" w:cs="Arial"/>
                <w:sz w:val="15"/>
                <w:szCs w:val="15"/>
              </w:rPr>
              <w:t>as telesc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>picas de rodamiento de rodillo fabricadas en acero, con extracci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>n parcial del caj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>n. Tiradores ergon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>micos. Modelos de superficie fabricados en inyecci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 xml:space="preserve">n de </w:t>
            </w:r>
            <w:proofErr w:type="spellStart"/>
            <w:r w:rsidRPr="007B711F">
              <w:rPr>
                <w:rFonts w:ascii="Arial" w:hAnsi="Arial" w:cs="Arial"/>
                <w:sz w:val="15"/>
                <w:szCs w:val="15"/>
              </w:rPr>
              <w:t>Zamak</w:t>
            </w:r>
            <w:proofErr w:type="spellEnd"/>
            <w:r w:rsidRPr="007B711F">
              <w:rPr>
                <w:rFonts w:ascii="Arial" w:hAnsi="Arial" w:cs="Arial"/>
                <w:sz w:val="15"/>
                <w:szCs w:val="15"/>
              </w:rPr>
              <w:t xml:space="preserve"> (aleaci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 xml:space="preserve">n de zinc, aluminio, magnesio y cobre) acabado </w:t>
            </w:r>
            <w:proofErr w:type="spellStart"/>
            <w:r w:rsidRPr="007B711F">
              <w:rPr>
                <w:rFonts w:ascii="Arial" w:hAnsi="Arial" w:cs="Arial"/>
                <w:sz w:val="15"/>
                <w:szCs w:val="15"/>
              </w:rPr>
              <w:t>aluminizado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Ruedas.</w:t>
            </w:r>
            <w:r>
              <w:rPr>
                <w:rFonts w:ascii="Arial" w:hAnsi="Arial" w:cs="Arial"/>
                <w:sz w:val="15"/>
                <w:szCs w:val="15"/>
              </w:rPr>
              <w:t>- S</w:t>
            </w:r>
            <w:r w:rsidRPr="007B711F">
              <w:rPr>
                <w:rFonts w:ascii="Arial" w:hAnsi="Arial" w:cs="Arial"/>
                <w:sz w:val="15"/>
                <w:szCs w:val="15"/>
              </w:rPr>
              <w:t xml:space="preserve">ilenciosas de seguridad. 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Ø</w:t>
            </w:r>
            <w:r w:rsidRPr="007B711F">
              <w:rPr>
                <w:rFonts w:ascii="Arial" w:hAnsi="Arial" w:cs="Arial"/>
                <w:sz w:val="15"/>
                <w:szCs w:val="15"/>
              </w:rPr>
              <w:t>65 mm.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40E7"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 w:rsidRPr="009F40E7">
              <w:rPr>
                <w:rFonts w:ascii="Arial" w:hAnsi="Arial" w:cs="Arial"/>
                <w:sz w:val="15"/>
                <w:szCs w:val="15"/>
              </w:rPr>
              <w:t>- 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9F40E7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9F40E7">
              <w:rPr>
                <w:rFonts w:ascii="Arial" w:hAnsi="Arial" w:cs="Arial"/>
                <w:sz w:val="15"/>
                <w:szCs w:val="15"/>
              </w:rPr>
              <w:t xml:space="preserve"> Pintura en polvo sin emisiones </w:t>
            </w:r>
            <w:proofErr w:type="spellStart"/>
            <w:r w:rsidRPr="009F40E7"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 w:rsidRPr="009F40E7"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Producto reciclable al 98 % / Sin contaminaci</w:t>
            </w:r>
            <w:r w:rsidRPr="009F40E7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9F40E7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9F40E7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9F40E7">
              <w:rPr>
                <w:rFonts w:ascii="Arial" w:hAnsi="Arial" w:cs="Arial"/>
                <w:sz w:val="15"/>
                <w:szCs w:val="15"/>
              </w:rPr>
              <w:t>n de residuos. FSC, ISO 9001 / 14001 Bureau Veritas.</w:t>
            </w: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P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ARMARIO BAJO DE OFICINA CON PUERTAS Y CERRADURA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40E7" w:rsidTr="009F40E7">
        <w:trPr>
          <w:gridAfter w:val="2"/>
          <w:wAfter w:w="1241" w:type="dxa"/>
          <w:trHeight w:val="4181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Largo=90cm / Fondo=42</w:t>
            </w:r>
            <w:r w:rsidRPr="009158CD">
              <w:rPr>
                <w:rFonts w:ascii="Arial" w:hAnsi="Arial" w:cs="Arial"/>
                <w:sz w:val="15"/>
                <w:szCs w:val="15"/>
              </w:rPr>
              <w:t>cm / Altura=75cm.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(tapa),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Puertas</w:t>
            </w:r>
            <w:r w:rsidRPr="001D45D2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C7849">
              <w:rPr>
                <w:rFonts w:ascii="Arial" w:hAnsi="Arial" w:cs="Arial"/>
                <w:sz w:val="15"/>
                <w:szCs w:val="15"/>
              </w:rPr>
              <w:t>Bisagra apertura 110º con cazoleta Ø35</w:t>
            </w:r>
            <w:r>
              <w:rPr>
                <w:rFonts w:ascii="Arial" w:hAnsi="Arial" w:cs="Arial"/>
                <w:sz w:val="15"/>
                <w:szCs w:val="15"/>
              </w:rPr>
              <w:t>mm</w:t>
            </w:r>
            <w:r w:rsidRPr="005C7849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C7849">
              <w:rPr>
                <w:rFonts w:ascii="Arial" w:hAnsi="Arial" w:cs="Arial"/>
                <w:sz w:val="15"/>
                <w:szCs w:val="15"/>
              </w:rPr>
              <w:t xml:space="preserve">Tirador en plata </w:t>
            </w:r>
            <w:proofErr w:type="spellStart"/>
            <w:r w:rsidRPr="005C7849">
              <w:rPr>
                <w:rFonts w:ascii="Arial" w:hAnsi="Arial" w:cs="Arial"/>
                <w:sz w:val="15"/>
                <w:szCs w:val="15"/>
              </w:rPr>
              <w:t>anonizado</w:t>
            </w:r>
            <w:proofErr w:type="spellEnd"/>
            <w:r w:rsidRPr="005C7849">
              <w:rPr>
                <w:rFonts w:ascii="Arial" w:hAnsi="Arial" w:cs="Arial"/>
                <w:sz w:val="15"/>
                <w:szCs w:val="15"/>
              </w:rPr>
              <w:t xml:space="preserve"> de 128mm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B711F">
              <w:rPr>
                <w:rFonts w:ascii="Arial" w:hAnsi="Arial" w:cs="Arial"/>
                <w:sz w:val="15"/>
                <w:szCs w:val="15"/>
              </w:rPr>
              <w:t>fabricados en inyecci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 xml:space="preserve">n de </w:t>
            </w:r>
            <w:proofErr w:type="spellStart"/>
            <w:r w:rsidRPr="007B711F">
              <w:rPr>
                <w:rFonts w:ascii="Arial" w:hAnsi="Arial" w:cs="Arial"/>
                <w:sz w:val="15"/>
                <w:szCs w:val="15"/>
              </w:rPr>
              <w:t>Zamak</w:t>
            </w:r>
            <w:proofErr w:type="spellEnd"/>
            <w:r w:rsidRPr="007B711F">
              <w:rPr>
                <w:rFonts w:ascii="Arial" w:hAnsi="Arial" w:cs="Arial"/>
                <w:sz w:val="15"/>
                <w:szCs w:val="15"/>
              </w:rPr>
              <w:t xml:space="preserve"> (aleaci</w:t>
            </w:r>
            <w:r w:rsidRPr="007B711F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7B711F">
              <w:rPr>
                <w:rFonts w:ascii="Arial" w:hAnsi="Arial" w:cs="Arial"/>
                <w:sz w:val="15"/>
                <w:szCs w:val="15"/>
              </w:rPr>
              <w:t>n de zinc, aluminio, magnesio y cobre)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5C7849">
              <w:rPr>
                <w:rFonts w:ascii="Arial" w:hAnsi="Arial" w:cs="Arial"/>
                <w:sz w:val="15"/>
                <w:szCs w:val="15"/>
              </w:rPr>
              <w:t>Cerradura con sistema de cierre mediante falleba, con desplazamiento longitudinal</w:t>
            </w:r>
            <w:r>
              <w:rPr>
                <w:rFonts w:ascii="Arial" w:hAnsi="Arial" w:cs="Arial"/>
                <w:sz w:val="15"/>
                <w:szCs w:val="15"/>
              </w:rPr>
              <w:t xml:space="preserve"> (2 llaves plegables)</w:t>
            </w:r>
            <w:r w:rsidRPr="005C7849"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>Canteado</w:t>
            </w:r>
            <w:r w:rsidRPr="005C7849">
              <w:rPr>
                <w:rFonts w:ascii="Arial" w:hAnsi="Arial" w:cs="Arial"/>
                <w:sz w:val="15"/>
                <w:szCs w:val="15"/>
              </w:rPr>
              <w:t xml:space="preserve"> en PVC 2mm.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Melamina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19mm de espesor.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Interior.</w:t>
            </w:r>
            <w:r w:rsidRPr="005C7849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Pr="005C7849">
              <w:rPr>
                <w:rFonts w:ascii="Arial" w:hAnsi="Arial" w:cs="Arial"/>
                <w:sz w:val="15"/>
                <w:szCs w:val="15"/>
              </w:rPr>
              <w:t xml:space="preserve">1 estante </w:t>
            </w:r>
            <w:proofErr w:type="spellStart"/>
            <w:r w:rsidRPr="005C7849">
              <w:rPr>
                <w:rFonts w:ascii="Arial" w:hAnsi="Arial" w:cs="Arial"/>
                <w:sz w:val="15"/>
                <w:szCs w:val="15"/>
              </w:rPr>
              <w:t>melamina</w:t>
            </w:r>
            <w:proofErr w:type="spellEnd"/>
            <w:r w:rsidRPr="005C7849">
              <w:rPr>
                <w:rFonts w:ascii="Arial" w:hAnsi="Arial" w:cs="Arial"/>
                <w:sz w:val="15"/>
                <w:szCs w:val="15"/>
              </w:rPr>
              <w:t xml:space="preserve"> de 25mm con cantos de PVC 1mm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5C7849">
              <w:rPr>
                <w:rFonts w:ascii="Arial" w:hAnsi="Arial" w:cs="Arial"/>
                <w:sz w:val="15"/>
                <w:szCs w:val="15"/>
              </w:rPr>
              <w:t>Soportes estantes casquillo Ø20mm. “</w:t>
            </w:r>
            <w:proofErr w:type="spellStart"/>
            <w:r w:rsidRPr="005C7849">
              <w:rPr>
                <w:rFonts w:ascii="Arial" w:hAnsi="Arial" w:cs="Arial"/>
                <w:sz w:val="15"/>
                <w:szCs w:val="15"/>
              </w:rPr>
              <w:t>Clock</w:t>
            </w:r>
            <w:proofErr w:type="spellEnd"/>
            <w:r w:rsidRPr="005C7849">
              <w:rPr>
                <w:rFonts w:ascii="Arial" w:hAnsi="Arial" w:cs="Arial"/>
                <w:sz w:val="15"/>
                <w:szCs w:val="15"/>
              </w:rPr>
              <w:t xml:space="preserve"> 1”</w:t>
            </w:r>
            <w:r>
              <w:rPr>
                <w:rFonts w:ascii="Arial" w:hAnsi="Arial" w:cs="Arial"/>
                <w:sz w:val="15"/>
                <w:szCs w:val="15"/>
              </w:rPr>
              <w:t>. T</w:t>
            </w:r>
            <w:r w:rsidRPr="005C7849">
              <w:rPr>
                <w:rFonts w:ascii="Arial" w:hAnsi="Arial" w:cs="Arial"/>
                <w:sz w:val="15"/>
                <w:szCs w:val="15"/>
              </w:rPr>
              <w:t>ornillos de unión “rosca madera” para Ø5mm. (</w:t>
            </w:r>
            <w:proofErr w:type="spellStart"/>
            <w:r w:rsidRPr="005C7849">
              <w:rPr>
                <w:rFonts w:ascii="Arial" w:hAnsi="Arial" w:cs="Arial"/>
                <w:sz w:val="15"/>
                <w:szCs w:val="15"/>
              </w:rPr>
              <w:t>zincado</w:t>
            </w:r>
            <w:proofErr w:type="spellEnd"/>
            <w:r w:rsidRPr="005C7849"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Pr="005C784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Trasera.</w:t>
            </w: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5C7849">
              <w:rPr>
                <w:rFonts w:ascii="Arial" w:hAnsi="Arial" w:cs="Arial"/>
                <w:sz w:val="15"/>
                <w:szCs w:val="15"/>
              </w:rPr>
              <w:t>Fabricada en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melamina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</w:t>
            </w:r>
            <w:r w:rsidRPr="005C7849">
              <w:rPr>
                <w:rFonts w:ascii="Arial" w:hAnsi="Arial" w:cs="Arial"/>
                <w:sz w:val="15"/>
                <w:szCs w:val="15"/>
              </w:rPr>
              <w:t xml:space="preserve"> 8mm. Embutida a laterales, piso y techo.</w:t>
            </w:r>
          </w:p>
          <w:p w:rsidR="009F40E7" w:rsidRPr="00E359F1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E30790">
              <w:rPr>
                <w:rFonts w:ascii="Arial" w:hAnsi="Arial" w:cs="Arial"/>
                <w:sz w:val="15"/>
                <w:szCs w:val="15"/>
              </w:rPr>
              <w:t>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E30790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E3079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Pintura en polvo sin emisiones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</w:t>
            </w:r>
            <w:r w:rsidRPr="00E30790">
              <w:rPr>
                <w:rFonts w:ascii="Arial" w:hAnsi="Arial" w:cs="Arial"/>
                <w:sz w:val="15"/>
                <w:szCs w:val="15"/>
              </w:rPr>
              <w:t xml:space="preserve">Producto reciclable al 98 % / </w:t>
            </w:r>
            <w:r>
              <w:rPr>
                <w:rFonts w:ascii="Arial" w:hAnsi="Arial" w:cs="Arial"/>
                <w:sz w:val="15"/>
                <w:szCs w:val="15"/>
              </w:rPr>
              <w:t>Garantía de 6 años de uso. FSC, ISO 9001 / 14001 Bureau Veritas.</w:t>
            </w: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SILLA OFICINA ERGONÓMICA CON BRAZOS REGULABLES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3794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Ancho=58cm / Fondo=49cm / Altura=11</w:t>
            </w:r>
            <w:r w:rsidRPr="009158CD">
              <w:rPr>
                <w:rFonts w:ascii="Arial" w:hAnsi="Arial" w:cs="Arial"/>
                <w:sz w:val="15"/>
                <w:szCs w:val="15"/>
              </w:rPr>
              <w:t>5cm.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Respaldo</w:t>
            </w:r>
            <w:r w:rsidRPr="00D8576B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F46C0">
              <w:rPr>
                <w:rFonts w:ascii="Arial" w:hAnsi="Arial" w:cs="Arial"/>
                <w:sz w:val="15"/>
                <w:szCs w:val="15"/>
              </w:rPr>
              <w:t>Estructura de polipropileno, con malla ignífuga ultra-resistente acrílica. Transpirable y ergonómicamente adaptable. Color negro, blanco azul o rojo.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Asiento.</w:t>
            </w:r>
            <w:r w:rsidRPr="006F46C0">
              <w:rPr>
                <w:rFonts w:ascii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6F46C0">
              <w:rPr>
                <w:rFonts w:ascii="Arial" w:hAnsi="Arial" w:cs="Arial"/>
                <w:sz w:val="15"/>
                <w:szCs w:val="15"/>
              </w:rPr>
              <w:t>Carcasa de polipropileno con soporte fabricado en madera contrachapada de haya de 8mm. Relleno de goma flexible de alta densidad (30Kg/m3).</w:t>
            </w:r>
            <w:r>
              <w:rPr>
                <w:rFonts w:ascii="Arial" w:hAnsi="Arial" w:cs="Arial"/>
                <w:sz w:val="15"/>
                <w:szCs w:val="15"/>
              </w:rPr>
              <w:t xml:space="preserve"> Tapizado 100% poliamida. Resistencia a la abrasión +40.000 ciclos Norma UNE-EN 14465:2004+A1:2007 ISO 12947-2:1999/ACAC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:2006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. Solidez al frote en seco y húmedo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clas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 4/5 UNE-EN ISO 105-X12:2003. Resistencia al rasgado: Urdimbre 130N Trama 100N UNE-EN ISO 13937-2:2001. Inflamabilidad: UE: EN 1021-1:2006 cigarro.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Mecanismo.</w:t>
            </w: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6F46C0">
              <w:rPr>
                <w:rFonts w:ascii="Arial" w:hAnsi="Arial" w:cs="Arial"/>
                <w:sz w:val="15"/>
                <w:szCs w:val="15"/>
              </w:rPr>
              <w:t>ASYNCRO.</w:t>
            </w:r>
            <w:r>
              <w:rPr>
                <w:rFonts w:ascii="Arial" w:hAnsi="Arial" w:cs="Arial"/>
                <w:sz w:val="15"/>
                <w:szCs w:val="15"/>
              </w:rPr>
              <w:t xml:space="preserve"> RESPALDO: Regulación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multiposición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la inclinación mediante palanca. Regulación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multiposición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la altura mediante giro de pomo. ASIENTO: Regulación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multiposición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la inclinación mediante palanca. SILLA: Regulación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multiposición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la altura con pistón hidráulico mediante palanca.</w:t>
            </w:r>
          </w:p>
          <w:p w:rsidR="009F40E7" w:rsidRPr="006F46C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Base.</w:t>
            </w: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BF517E">
              <w:rPr>
                <w:rFonts w:ascii="Arial" w:hAnsi="Arial" w:cs="Arial"/>
                <w:sz w:val="15"/>
                <w:szCs w:val="15"/>
              </w:rPr>
              <w:t>Forma piramidal. Fabricada en nylon con 30% de fibra de vidrio, para mejorar resistencia y durabilidad. Diámetro 640mm.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106CB">
              <w:rPr>
                <w:rFonts w:ascii="Arial" w:hAnsi="Arial" w:cs="Arial"/>
                <w:b/>
                <w:sz w:val="15"/>
                <w:szCs w:val="15"/>
              </w:rPr>
              <w:t>Ruedas.-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E106CB">
              <w:rPr>
                <w:rFonts w:ascii="Arial" w:hAnsi="Arial" w:cs="Arial"/>
                <w:sz w:val="15"/>
                <w:szCs w:val="15"/>
              </w:rPr>
              <w:t xml:space="preserve">Modelo Style con perfil bajo de rodadura silenciosa y suave. Fabricadas en nylon, </w:t>
            </w:r>
            <w:proofErr w:type="spellStart"/>
            <w:r w:rsidRPr="00E106CB">
              <w:rPr>
                <w:rFonts w:ascii="Arial" w:hAnsi="Arial" w:cs="Arial"/>
                <w:sz w:val="15"/>
                <w:szCs w:val="15"/>
              </w:rPr>
              <w:t>pvc</w:t>
            </w:r>
            <w:proofErr w:type="spellEnd"/>
            <w:r w:rsidRPr="00E106CB">
              <w:rPr>
                <w:rFonts w:ascii="Arial" w:hAnsi="Arial" w:cs="Arial"/>
                <w:sz w:val="15"/>
                <w:szCs w:val="15"/>
              </w:rPr>
              <w:t xml:space="preserve"> y acero.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Brazos.</w:t>
            </w:r>
            <w:r>
              <w:rPr>
                <w:rFonts w:ascii="Arial" w:hAnsi="Arial" w:cs="Arial"/>
                <w:sz w:val="15"/>
                <w:szCs w:val="15"/>
              </w:rPr>
              <w:t>- Fabricados en Nylon con tacto suave. Regulación en altura y forma en “T”.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Peso.</w:t>
            </w:r>
            <w:r>
              <w:rPr>
                <w:rFonts w:ascii="Arial" w:hAnsi="Arial" w:cs="Arial"/>
                <w:sz w:val="15"/>
                <w:szCs w:val="15"/>
              </w:rPr>
              <w:t>- 16 Kg.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Certificados.</w:t>
            </w: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E106CB">
              <w:rPr>
                <w:rFonts w:ascii="Arial" w:hAnsi="Arial" w:cs="Arial"/>
                <w:sz w:val="15"/>
                <w:szCs w:val="15"/>
              </w:rPr>
              <w:t xml:space="preserve">Norma UNI EN </w:t>
            </w:r>
            <w:r>
              <w:rPr>
                <w:rFonts w:ascii="Arial" w:hAnsi="Arial" w:cs="Arial"/>
                <w:sz w:val="15"/>
                <w:szCs w:val="15"/>
              </w:rPr>
              <w:t>13351-2-3.</w:t>
            </w:r>
          </w:p>
          <w:p w:rsidR="009F40E7" w:rsidRPr="00E106CB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SILLÓN MODULAR SALA DE ESPERA 1 PLAZA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40E7" w:rsidTr="009F40E7">
        <w:trPr>
          <w:gridAfter w:val="2"/>
          <w:wAfter w:w="1241" w:type="dxa"/>
          <w:trHeight w:val="2575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Alto=84cm (45cm altura asiento) / Ancho=85cm / Fondo=68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A4980">
              <w:rPr>
                <w:rFonts w:ascii="Arial" w:hAnsi="Arial" w:cs="Arial"/>
                <w:b/>
                <w:sz w:val="15"/>
                <w:szCs w:val="15"/>
              </w:rPr>
              <w:t>Estructura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interior</w:t>
            </w:r>
            <w:r w:rsidRPr="00AA4980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AA4980">
              <w:rPr>
                <w:rFonts w:ascii="Arial" w:hAnsi="Arial" w:cs="Arial"/>
                <w:sz w:val="15"/>
                <w:szCs w:val="15"/>
              </w:rPr>
              <w:t>Fibropanel</w:t>
            </w:r>
            <w:proofErr w:type="spellEnd"/>
            <w:r w:rsidRPr="00AA4980">
              <w:rPr>
                <w:rFonts w:ascii="Arial" w:hAnsi="Arial" w:cs="Arial"/>
                <w:sz w:val="15"/>
                <w:szCs w:val="15"/>
              </w:rPr>
              <w:t xml:space="preserve"> de densidad media</w:t>
            </w:r>
            <w:r>
              <w:rPr>
                <w:rFonts w:ascii="Arial" w:hAnsi="Arial" w:cs="Arial"/>
                <w:sz w:val="15"/>
                <w:szCs w:val="15"/>
              </w:rPr>
              <w:t xml:space="preserve"> aglomerado.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Relleno.- </w:t>
            </w:r>
            <w:r w:rsidRPr="00AA4980">
              <w:rPr>
                <w:rFonts w:ascii="Arial" w:hAnsi="Arial" w:cs="Arial"/>
                <w:sz w:val="15"/>
                <w:szCs w:val="15"/>
              </w:rPr>
              <w:t>Gomaespuma de alta densidad con 40kg/m3 para el asiento y 30kg/m3 para el respaldo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Pr="00AA3B0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Base.- </w:t>
            </w:r>
            <w:r w:rsidRPr="00AA4980">
              <w:rPr>
                <w:rFonts w:ascii="Arial" w:hAnsi="Arial" w:cs="Arial"/>
                <w:sz w:val="15"/>
                <w:szCs w:val="15"/>
              </w:rPr>
              <w:t>Fabricada en tubo de acero de 40x40mm con 1,5mm de sección</w:t>
            </w:r>
            <w:r>
              <w:rPr>
                <w:rFonts w:ascii="Arial" w:hAnsi="Arial" w:cs="Arial"/>
                <w:sz w:val="15"/>
                <w:szCs w:val="15"/>
              </w:rPr>
              <w:t xml:space="preserve"> con estructura perimetral y patas soldadas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 xml:space="preserve">Acabado en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catalizador para endurecimiento. </w:t>
            </w:r>
          </w:p>
          <w:p w:rsidR="009F40E7" w:rsidRPr="00B43E51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Tapizado.- </w:t>
            </w:r>
            <w:r>
              <w:rPr>
                <w:rFonts w:ascii="Arial" w:hAnsi="Arial" w:cs="Arial"/>
                <w:sz w:val="15"/>
                <w:szCs w:val="15"/>
              </w:rPr>
              <w:t xml:space="preserve">Composición de la superficie 100% vinilo y del tejido base 100% poliéster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Hi-Loft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Resistencia a la abrasión &gt; 300.000 ciclos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Martindale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UNE-EN 14465:2004 + A1:2007. Resistencia a bajas temperaturas -23ºC. Solidez al frote excelente CFFA 7 / AATCC TM 8. Resistencia bacteriológica  AATCC TM 147. Resistencia hongos ASTM G21. Inflamabilidad UE EN 1021-1:2006 cigarro y EN 1021-2:2006 cerilla. Resistencia al rasgado: Urdimbre 32N y Trama 31N ISO 4674-1 MB.</w:t>
            </w:r>
          </w:p>
          <w:p w:rsidR="009F40E7" w:rsidRP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F40E7"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 w:rsidRPr="009F40E7">
              <w:rPr>
                <w:rFonts w:ascii="Arial" w:hAnsi="Arial" w:cs="Arial"/>
                <w:sz w:val="15"/>
                <w:szCs w:val="15"/>
              </w:rPr>
              <w:t>UNE-EN – ISO 9001:2005 / 14001:2015</w:t>
            </w:r>
          </w:p>
          <w:p w:rsidR="009F40E7" w:rsidRPr="009F40E7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Pr="00B43E51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lastRenderedPageBreak/>
              <w:t>SILLÓN MODULAR SALA DE ESPERA 2 PLAZAS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2718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Alto=84cm (45cm altura asiento) / Ancho=144cm / Fondo=68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A4980">
              <w:rPr>
                <w:rFonts w:ascii="Arial" w:hAnsi="Arial" w:cs="Arial"/>
                <w:b/>
                <w:sz w:val="15"/>
                <w:szCs w:val="15"/>
              </w:rPr>
              <w:t>Estructura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interior</w:t>
            </w:r>
            <w:r w:rsidRPr="00AA4980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AA4980">
              <w:rPr>
                <w:rFonts w:ascii="Arial" w:hAnsi="Arial" w:cs="Arial"/>
                <w:sz w:val="15"/>
                <w:szCs w:val="15"/>
              </w:rPr>
              <w:t>Fibropanel</w:t>
            </w:r>
            <w:proofErr w:type="spellEnd"/>
            <w:r w:rsidRPr="00AA4980">
              <w:rPr>
                <w:rFonts w:ascii="Arial" w:hAnsi="Arial" w:cs="Arial"/>
                <w:sz w:val="15"/>
                <w:szCs w:val="15"/>
              </w:rPr>
              <w:t xml:space="preserve"> de densidad media</w:t>
            </w:r>
            <w:r>
              <w:rPr>
                <w:rFonts w:ascii="Arial" w:hAnsi="Arial" w:cs="Arial"/>
                <w:sz w:val="15"/>
                <w:szCs w:val="15"/>
              </w:rPr>
              <w:t xml:space="preserve"> aglomerado.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Relleno.- </w:t>
            </w:r>
            <w:r w:rsidRPr="00AA4980">
              <w:rPr>
                <w:rFonts w:ascii="Arial" w:hAnsi="Arial" w:cs="Arial"/>
                <w:sz w:val="15"/>
                <w:szCs w:val="15"/>
              </w:rPr>
              <w:t>Gomaespuma de alta densidad con 40kg/m3 para el asiento y 30kg/m3 para el respaldo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Pr="00AA3B0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Base.- </w:t>
            </w:r>
            <w:r w:rsidRPr="00AA4980">
              <w:rPr>
                <w:rFonts w:ascii="Arial" w:hAnsi="Arial" w:cs="Arial"/>
                <w:sz w:val="15"/>
                <w:szCs w:val="15"/>
              </w:rPr>
              <w:t>Fabricada en tubo de acero de 40x40mm con 1,5mm de sección</w:t>
            </w:r>
            <w:r>
              <w:rPr>
                <w:rFonts w:ascii="Arial" w:hAnsi="Arial" w:cs="Arial"/>
                <w:sz w:val="15"/>
                <w:szCs w:val="15"/>
              </w:rPr>
              <w:t xml:space="preserve"> con estructura perimetral y patas soldadas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 xml:space="preserve">Acabado en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catalizador para endurecimiento. </w:t>
            </w:r>
          </w:p>
          <w:p w:rsidR="009F40E7" w:rsidRPr="00B43E51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Tapizado.- </w:t>
            </w:r>
            <w:r>
              <w:rPr>
                <w:rFonts w:ascii="Arial" w:hAnsi="Arial" w:cs="Arial"/>
                <w:sz w:val="15"/>
                <w:szCs w:val="15"/>
              </w:rPr>
              <w:t xml:space="preserve">Composición de la superficie 100% vinilo y del tejido base 100% poliéster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Hi-Loft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Resistencia a la abrasión &gt; 300.000 ciclos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Martindale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UNE-EN 14465:2004 + A1:2007. Resistencia a bajas temperaturas -23ºC. Solidez al frote excelente CFFA 7 / AATCC TM 8. Resistencia bacteriológica  AATCC TM 147. Resistencia hongos ASTM G21. Inflamabilidad UE EN 1021-1:2006 cigarro y EN 1021-2:2006 cerilla. Resistencia al rasgado: Urdimbre 32N y Trama 31N ISO 4674-1 MB.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UNE-EN – ISO 9001:2005 / 14001:2015</w:t>
            </w:r>
          </w:p>
          <w:p w:rsidR="009F40E7" w:rsidRPr="00E359F1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SILLÓN MODULAR SALA DE ESPERA 3 PLAZAS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2734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Alto=84cm (45cm altura asiento) / Ancho=202cm / Fondo=68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A4980">
              <w:rPr>
                <w:rFonts w:ascii="Arial" w:hAnsi="Arial" w:cs="Arial"/>
                <w:b/>
                <w:sz w:val="15"/>
                <w:szCs w:val="15"/>
              </w:rPr>
              <w:t>Estructura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interior</w:t>
            </w:r>
            <w:r w:rsidRPr="00AA4980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AA4980">
              <w:rPr>
                <w:rFonts w:ascii="Arial" w:hAnsi="Arial" w:cs="Arial"/>
                <w:sz w:val="15"/>
                <w:szCs w:val="15"/>
              </w:rPr>
              <w:t>Fibropanel</w:t>
            </w:r>
            <w:proofErr w:type="spellEnd"/>
            <w:r w:rsidRPr="00AA4980">
              <w:rPr>
                <w:rFonts w:ascii="Arial" w:hAnsi="Arial" w:cs="Arial"/>
                <w:sz w:val="15"/>
                <w:szCs w:val="15"/>
              </w:rPr>
              <w:t xml:space="preserve"> de densidad media</w:t>
            </w:r>
            <w:r>
              <w:rPr>
                <w:rFonts w:ascii="Arial" w:hAnsi="Arial" w:cs="Arial"/>
                <w:sz w:val="15"/>
                <w:szCs w:val="15"/>
              </w:rPr>
              <w:t xml:space="preserve"> aglomerado.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Relleno.- </w:t>
            </w:r>
            <w:r w:rsidRPr="00AA4980">
              <w:rPr>
                <w:rFonts w:ascii="Arial" w:hAnsi="Arial" w:cs="Arial"/>
                <w:sz w:val="15"/>
                <w:szCs w:val="15"/>
              </w:rPr>
              <w:t>Gomaespuma de alta densidad con 40kg/m3 para el asiento y 30kg/m3 para el respaldo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Pr="00AA3B0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Base.- </w:t>
            </w:r>
            <w:r w:rsidRPr="00AA4980">
              <w:rPr>
                <w:rFonts w:ascii="Arial" w:hAnsi="Arial" w:cs="Arial"/>
                <w:sz w:val="15"/>
                <w:szCs w:val="15"/>
              </w:rPr>
              <w:t>Fabricada en tubo de acero de 40x40mm con 1,5mm de sección</w:t>
            </w:r>
            <w:r>
              <w:rPr>
                <w:rFonts w:ascii="Arial" w:hAnsi="Arial" w:cs="Arial"/>
                <w:sz w:val="15"/>
                <w:szCs w:val="15"/>
              </w:rPr>
              <w:t xml:space="preserve"> con estructura perimetral y patas soldadas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 xml:space="preserve">Acabado en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catalizador para endurecimiento. </w:t>
            </w:r>
          </w:p>
          <w:p w:rsidR="009F40E7" w:rsidRPr="00B43E51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Tapizado.- </w:t>
            </w:r>
            <w:r>
              <w:rPr>
                <w:rFonts w:ascii="Arial" w:hAnsi="Arial" w:cs="Arial"/>
                <w:sz w:val="15"/>
                <w:szCs w:val="15"/>
              </w:rPr>
              <w:t xml:space="preserve">Composición de la superficie 100% vinilo y del tejido base 100% poliéster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Hi-Loft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Resistencia a la abrasión &gt; 300.000 ciclos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Martindale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UNE-EN 14465:2004 + A1:2007. Resistencia a bajas temperaturas -23ºC. Solidez al frote excelente CFFA 7 / AATCC TM 8. Resistencia bacteriológica  AATCC TM 147. Resistencia hongos ASTM G21. Inflamabilidad UE EN 1021-1:2006 cigarro y EN 1021-2:2006 cerilla. Resistencia al rasgado: Urdimbre 32N y Trama 31N ISO 4674-1 MB.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UNE-EN – ISO 9001:2005 / 14001:2015</w:t>
            </w:r>
          </w:p>
          <w:p w:rsidR="009F40E7" w:rsidRPr="00E106CB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t>MESA CENTRO CON ESTRUCTURA METÁLICA Y PATAS BASTIDOR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2734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Largo=120cm / Fondo=60cm / Altura=4</w:t>
            </w:r>
            <w:r w:rsidRPr="009158CD">
              <w:rPr>
                <w:rFonts w:ascii="Arial" w:hAnsi="Arial" w:cs="Arial"/>
                <w:sz w:val="15"/>
                <w:szCs w:val="15"/>
              </w:rPr>
              <w:t>5cm.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Tapa de mesa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de espesor,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D45D2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Patas fabricada con </w:t>
            </w:r>
            <w:r>
              <w:rPr>
                <w:rFonts w:ascii="Arial" w:hAnsi="Arial" w:cs="Arial"/>
                <w:sz w:val="15"/>
                <w:szCs w:val="15"/>
              </w:rPr>
              <w:t>tubo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de acero laminado en caliente</w:t>
            </w:r>
            <w:r>
              <w:rPr>
                <w:rFonts w:ascii="Arial" w:hAnsi="Arial" w:cs="Arial"/>
                <w:sz w:val="15"/>
                <w:szCs w:val="15"/>
              </w:rPr>
              <w:t xml:space="preserve"> y decapado de 60x30mm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y sección de 2mm</w:t>
            </w:r>
            <w:r>
              <w:rPr>
                <w:rFonts w:ascii="Arial" w:hAnsi="Arial" w:cs="Arial"/>
                <w:sz w:val="15"/>
                <w:szCs w:val="15"/>
              </w:rPr>
              <w:t xml:space="preserve"> de espesor. Regulación en altura. Unión entre patas mediante bastidores desmontables de acero de 2mm de sección. Acabado con pintura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electroestática de polvo epoxi-poliéster. Tratamientos de desengrase y aplicación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nanocerámicas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baño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microcristalino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anticorrosivo y proceso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pasivizado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F40E7"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 w:rsidRPr="009F40E7">
              <w:rPr>
                <w:rFonts w:ascii="Arial" w:hAnsi="Arial" w:cs="Arial"/>
                <w:sz w:val="15"/>
                <w:szCs w:val="15"/>
              </w:rPr>
              <w:t>- 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9F40E7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9F40E7">
              <w:rPr>
                <w:rFonts w:ascii="Arial" w:hAnsi="Arial" w:cs="Arial"/>
                <w:sz w:val="15"/>
                <w:szCs w:val="15"/>
              </w:rPr>
              <w:t xml:space="preserve"> Pintura en polvo sin emisiones </w:t>
            </w:r>
            <w:proofErr w:type="spellStart"/>
            <w:r w:rsidRPr="009F40E7"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 w:rsidRPr="009F40E7"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Producto reciclable al 98 % / Sin contaminaci</w:t>
            </w:r>
            <w:r w:rsidRPr="009F40E7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9F40E7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9F40E7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9F40E7">
              <w:rPr>
                <w:rFonts w:ascii="Arial" w:hAnsi="Arial" w:cs="Arial"/>
                <w:sz w:val="15"/>
                <w:szCs w:val="15"/>
              </w:rPr>
              <w:t>n de residuos. FSC, ISO 9001 / 14001 Bureau Veritas.</w:t>
            </w:r>
          </w:p>
          <w:p w:rsidR="009F40E7" w:rsidRP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Pr="00C94CD0" w:rsidRDefault="009F40E7" w:rsidP="009F40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MESA AUXILIAR CON ESTRUCTURA METÁLICA Y PATAS BASTIDOR</w:t>
            </w:r>
          </w:p>
        </w:tc>
        <w:tc>
          <w:tcPr>
            <w:tcW w:w="733" w:type="dxa"/>
            <w:vMerge w:val="restart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Tr="009F40E7">
        <w:trPr>
          <w:gridAfter w:val="2"/>
          <w:wAfter w:w="1241" w:type="dxa"/>
          <w:trHeight w:val="3678"/>
          <w:jc w:val="center"/>
        </w:trPr>
        <w:tc>
          <w:tcPr>
            <w:tcW w:w="6890" w:type="dxa"/>
            <w:gridSpan w:val="2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Largo=70cm / Fondo=70cm / Altura=60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Tapa de mesa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de espesor,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D45D2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Patas fabricada con </w:t>
            </w:r>
            <w:r>
              <w:rPr>
                <w:rFonts w:ascii="Arial" w:hAnsi="Arial" w:cs="Arial"/>
                <w:sz w:val="15"/>
                <w:szCs w:val="15"/>
              </w:rPr>
              <w:t>tubo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de acero laminado en caliente</w:t>
            </w:r>
            <w:r>
              <w:rPr>
                <w:rFonts w:ascii="Arial" w:hAnsi="Arial" w:cs="Arial"/>
                <w:sz w:val="15"/>
                <w:szCs w:val="15"/>
              </w:rPr>
              <w:t xml:space="preserve"> y decapado de 60x30mm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y sección de 2mm</w:t>
            </w:r>
            <w:r>
              <w:rPr>
                <w:rFonts w:ascii="Arial" w:hAnsi="Arial" w:cs="Arial"/>
                <w:sz w:val="15"/>
                <w:szCs w:val="15"/>
              </w:rPr>
              <w:t xml:space="preserve"> de espesor. Regulación en altura. Unión entre patas mediante bastidores desmontables de acero de 2mm de sección. Acabado con pintura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electroestática de polvo epoxi-poliéster. Tratamientos de desengrase y aplicación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nanocerámicas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baño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microcristalino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anticorrosivo y proceso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pasivizado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Pr="00D8576B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E30790">
              <w:rPr>
                <w:rFonts w:ascii="Arial" w:hAnsi="Arial" w:cs="Arial"/>
                <w:sz w:val="15"/>
                <w:szCs w:val="15"/>
              </w:rPr>
              <w:t>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E30790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E3079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Pintura en polvo sin emisiones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</w:t>
            </w:r>
            <w:r w:rsidRPr="00E30790">
              <w:rPr>
                <w:rFonts w:ascii="Arial" w:hAnsi="Arial" w:cs="Arial"/>
                <w:sz w:val="15"/>
                <w:szCs w:val="15"/>
              </w:rPr>
              <w:t xml:space="preserve">Producto reciclable al 98 % / </w:t>
            </w:r>
            <w:r w:rsidRPr="00D8576B">
              <w:rPr>
                <w:rFonts w:ascii="Arial" w:hAnsi="Arial" w:cs="Arial"/>
                <w:sz w:val="15"/>
                <w:szCs w:val="15"/>
              </w:rPr>
              <w:t>Sin contaminaci</w:t>
            </w:r>
            <w:r w:rsidRPr="00D8576B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D8576B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D8576B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D8576B">
              <w:rPr>
                <w:rFonts w:ascii="Arial" w:hAnsi="Arial" w:cs="Arial"/>
                <w:sz w:val="15"/>
                <w:szCs w:val="15"/>
              </w:rPr>
              <w:t>n de residuos.</w:t>
            </w:r>
            <w:r>
              <w:rPr>
                <w:rFonts w:ascii="Arial" w:hAnsi="Arial" w:cs="Arial"/>
                <w:sz w:val="15"/>
                <w:szCs w:val="15"/>
              </w:rPr>
              <w:t xml:space="preserve"> FSC, ISO 9001 / 14001 Bureau Veritas.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9F40E7" w:rsidRPr="00E359F1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SILLÓN MODULAR INDIVIDUAL SALA DE ESPERA 1 PLAZA SIN BRAZOS</w:t>
            </w:r>
          </w:p>
        </w:tc>
        <w:tc>
          <w:tcPr>
            <w:tcW w:w="733" w:type="dxa"/>
            <w:vMerge w:val="restart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40E7" w:rsidTr="009F40E7">
        <w:trPr>
          <w:gridAfter w:val="2"/>
          <w:wAfter w:w="1241" w:type="dxa"/>
          <w:trHeight w:val="2588"/>
          <w:jc w:val="center"/>
        </w:trPr>
        <w:tc>
          <w:tcPr>
            <w:tcW w:w="6890" w:type="dxa"/>
            <w:gridSpan w:val="2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Alto=83cm (44cm altura asiento) / Ancho=67cm / Fondo=69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A4980">
              <w:rPr>
                <w:rFonts w:ascii="Arial" w:hAnsi="Arial" w:cs="Arial"/>
                <w:b/>
                <w:sz w:val="15"/>
                <w:szCs w:val="15"/>
              </w:rPr>
              <w:t>Estructura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interior</w:t>
            </w:r>
            <w:r w:rsidRPr="00AA4980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AA4980">
              <w:rPr>
                <w:rFonts w:ascii="Arial" w:hAnsi="Arial" w:cs="Arial"/>
                <w:sz w:val="15"/>
                <w:szCs w:val="15"/>
              </w:rPr>
              <w:t>Fibropanel</w:t>
            </w:r>
            <w:proofErr w:type="spellEnd"/>
            <w:r w:rsidRPr="00AA4980">
              <w:rPr>
                <w:rFonts w:ascii="Arial" w:hAnsi="Arial" w:cs="Arial"/>
                <w:sz w:val="15"/>
                <w:szCs w:val="15"/>
              </w:rPr>
              <w:t xml:space="preserve"> de densidad media</w:t>
            </w:r>
            <w:r>
              <w:rPr>
                <w:rFonts w:ascii="Arial" w:hAnsi="Arial" w:cs="Arial"/>
                <w:sz w:val="15"/>
                <w:szCs w:val="15"/>
              </w:rPr>
              <w:t xml:space="preserve"> aglomerado 15mm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Relleno.- </w:t>
            </w:r>
            <w:r w:rsidRPr="00AA4980">
              <w:rPr>
                <w:rFonts w:ascii="Arial" w:hAnsi="Arial" w:cs="Arial"/>
                <w:sz w:val="15"/>
                <w:szCs w:val="15"/>
              </w:rPr>
              <w:t>G</w:t>
            </w:r>
            <w:r>
              <w:rPr>
                <w:rFonts w:ascii="Arial" w:hAnsi="Arial" w:cs="Arial"/>
                <w:sz w:val="15"/>
                <w:szCs w:val="15"/>
              </w:rPr>
              <w:t>omaespuma de alta densidad con 3</w:t>
            </w:r>
            <w:r w:rsidRPr="00AA4980">
              <w:rPr>
                <w:rFonts w:ascii="Arial" w:hAnsi="Arial" w:cs="Arial"/>
                <w:sz w:val="15"/>
                <w:szCs w:val="15"/>
              </w:rPr>
              <w:t>0kg/m3</w:t>
            </w:r>
            <w:r>
              <w:rPr>
                <w:rFonts w:ascii="Arial" w:hAnsi="Arial" w:cs="Arial"/>
                <w:sz w:val="15"/>
                <w:szCs w:val="15"/>
              </w:rPr>
              <w:t>. Acolchado completo de la estructura de 1cm en costados.</w:t>
            </w:r>
          </w:p>
          <w:p w:rsidR="009F40E7" w:rsidRPr="00AA3B0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Base.- </w:t>
            </w:r>
            <w:r>
              <w:rPr>
                <w:rFonts w:ascii="Arial" w:hAnsi="Arial" w:cs="Arial"/>
                <w:sz w:val="15"/>
                <w:szCs w:val="15"/>
              </w:rPr>
              <w:t>4 patas f</w:t>
            </w:r>
            <w:r w:rsidRPr="00AA4980">
              <w:rPr>
                <w:rFonts w:ascii="Arial" w:hAnsi="Arial" w:cs="Arial"/>
                <w:sz w:val="15"/>
                <w:szCs w:val="15"/>
              </w:rPr>
              <w:t>abricada</w:t>
            </w:r>
            <w:r>
              <w:rPr>
                <w:rFonts w:ascii="Arial" w:hAnsi="Arial" w:cs="Arial"/>
                <w:sz w:val="15"/>
                <w:szCs w:val="15"/>
              </w:rPr>
              <w:t>s en tubo de acero de 60x6</w:t>
            </w:r>
            <w:r w:rsidRPr="00AA4980">
              <w:rPr>
                <w:rFonts w:ascii="Arial" w:hAnsi="Arial" w:cs="Arial"/>
                <w:sz w:val="15"/>
                <w:szCs w:val="15"/>
              </w:rPr>
              <w:t>0mm con 1,5mm de sección</w:t>
            </w:r>
            <w:r>
              <w:rPr>
                <w:rFonts w:ascii="Arial" w:hAnsi="Arial" w:cs="Arial"/>
                <w:sz w:val="15"/>
                <w:szCs w:val="15"/>
              </w:rPr>
              <w:t xml:space="preserve">. Acabado en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catalizador para endurecimiento. </w:t>
            </w:r>
          </w:p>
          <w:p w:rsidR="009F40E7" w:rsidRPr="000532A8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Tapizado.- </w:t>
            </w:r>
            <w:r>
              <w:rPr>
                <w:rFonts w:ascii="Arial" w:hAnsi="Arial" w:cs="Arial"/>
                <w:sz w:val="15"/>
                <w:szCs w:val="15"/>
              </w:rPr>
              <w:t xml:space="preserve">Composición de la superficie 100% vinilo y del tejido base 100% poliéster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Hi-Loft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Resistencia a la abrasión &gt; 300.000 ciclos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Martindale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UNE-EN 14465:2004 + A1:2007. Resistencia a bajas temperaturas -23ºC. Solidez al frote excelente CFFA 7 / AATCC TM 8. Resistencia bacteriológica  AATCC TM 147. Resistencia hongos ASTM G21. Inflamabilidad UE EN 1021-1:2006 cigarro y EN 1021-2:2006 cerilla. Resistencia al rasgado: Urdimbre 32N y Trama 31N ISO 4674-1 MB.</w:t>
            </w:r>
          </w:p>
          <w:p w:rsidR="009F40E7" w:rsidRPr="000532A8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UNE-EN – ISO 9001:2005 / 14001:2015</w:t>
            </w:r>
          </w:p>
          <w:p w:rsidR="009F40E7" w:rsidRPr="00E359F1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3" w:type="dxa"/>
            <w:vMerge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MESA ABATIBLE CON RUEDAS Y ESTRUCTURA METÁLICA</w:t>
            </w:r>
          </w:p>
        </w:tc>
        <w:tc>
          <w:tcPr>
            <w:tcW w:w="733" w:type="dxa"/>
            <w:vMerge w:val="restart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F40E7" w:rsidTr="009F40E7">
        <w:trPr>
          <w:gridAfter w:val="2"/>
          <w:wAfter w:w="1241" w:type="dxa"/>
          <w:trHeight w:val="2588"/>
          <w:jc w:val="center"/>
        </w:trPr>
        <w:tc>
          <w:tcPr>
            <w:tcW w:w="6890" w:type="dxa"/>
            <w:gridSpan w:val="2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Largo=140cm / Fondo=80cm / Altura=60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Tapa de mesa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de espesor,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D45D2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abricada con </w:t>
            </w:r>
            <w:r>
              <w:rPr>
                <w:rFonts w:ascii="Arial" w:hAnsi="Arial" w:cs="Arial"/>
                <w:sz w:val="15"/>
                <w:szCs w:val="15"/>
              </w:rPr>
              <w:t>tubo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de acero laminado en caliente</w:t>
            </w:r>
            <w:r>
              <w:rPr>
                <w:rFonts w:ascii="Arial" w:hAnsi="Arial" w:cs="Arial"/>
                <w:sz w:val="15"/>
                <w:szCs w:val="15"/>
              </w:rPr>
              <w:t xml:space="preserve"> y decapado de 60mm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de diámetro </w:t>
            </w:r>
            <w:r w:rsidRPr="001D45D2">
              <w:rPr>
                <w:rFonts w:ascii="Arial" w:hAnsi="Arial" w:cs="Arial"/>
                <w:sz w:val="15"/>
                <w:szCs w:val="15"/>
              </w:rPr>
              <w:t>y sección de 2mm</w:t>
            </w:r>
            <w:r>
              <w:rPr>
                <w:rFonts w:ascii="Arial" w:hAnsi="Arial" w:cs="Arial"/>
                <w:sz w:val="15"/>
                <w:szCs w:val="15"/>
              </w:rPr>
              <w:t xml:space="preserve"> de espesor. Pie de pletina de 3mm. Unión entra patas mediante tubo metálico de 40x20mm y 1,5mm de sección. Acabado con pintura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electroestática de polvo epoxi-poliéster. Tratamientos de desengrase y aplicación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nanocerámicas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baño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microcristalino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anticorrosivo y proceso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pasivizado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Ruedas.</w:t>
            </w:r>
            <w:r>
              <w:rPr>
                <w:rFonts w:ascii="Arial" w:hAnsi="Arial" w:cs="Arial"/>
                <w:sz w:val="15"/>
                <w:szCs w:val="15"/>
              </w:rPr>
              <w:t xml:space="preserve">- 4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uds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por mesa con goma antideslizante  y freno.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Plegado.</w:t>
            </w:r>
            <w:r>
              <w:rPr>
                <w:rFonts w:ascii="Arial" w:hAnsi="Arial" w:cs="Arial"/>
                <w:sz w:val="15"/>
                <w:szCs w:val="15"/>
              </w:rPr>
              <w:t xml:space="preserve">- Mediante accionamiento mecánico de palanca bajo el tablero. El plegado de la mesa es únicamente del tablero, quedando en posición vertical y perpendicular al suelo. La estructura con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las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pates queda inamovible.</w:t>
            </w:r>
          </w:p>
          <w:p w:rsidR="009F40E7" w:rsidRPr="00E359F1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4CD0"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 w:rsidRPr="00C94CD0">
              <w:rPr>
                <w:rFonts w:ascii="Arial" w:hAnsi="Arial" w:cs="Arial"/>
                <w:sz w:val="15"/>
                <w:szCs w:val="15"/>
              </w:rPr>
              <w:t>- 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C94CD0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C94CD0">
              <w:rPr>
                <w:rFonts w:ascii="Arial" w:hAnsi="Arial" w:cs="Arial"/>
                <w:sz w:val="15"/>
                <w:szCs w:val="15"/>
              </w:rPr>
              <w:t xml:space="preserve"> Pintura en polvo sin emisiones </w:t>
            </w:r>
            <w:proofErr w:type="spellStart"/>
            <w:r w:rsidRPr="00C94CD0"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 w:rsidRPr="00C94CD0"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Producto reciclable al 98 % / Sin contaminaci</w:t>
            </w:r>
            <w:r w:rsidRPr="00C94CD0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C94CD0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C94CD0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C94CD0">
              <w:rPr>
                <w:rFonts w:ascii="Arial" w:hAnsi="Arial" w:cs="Arial"/>
                <w:sz w:val="15"/>
                <w:szCs w:val="15"/>
              </w:rPr>
              <w:t>n de residuos. FSC, ISO 9001 / 14001 Bureau Veritas.</w:t>
            </w:r>
          </w:p>
        </w:tc>
        <w:tc>
          <w:tcPr>
            <w:tcW w:w="733" w:type="dxa"/>
            <w:vMerge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lastRenderedPageBreak/>
              <w:t>SILLA PLEGABLE Y APILABLE PARA COLECTIVIDADES</w:t>
            </w:r>
          </w:p>
        </w:tc>
        <w:tc>
          <w:tcPr>
            <w:tcW w:w="73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F40E7" w:rsidTr="009F40E7">
        <w:trPr>
          <w:gridAfter w:val="2"/>
          <w:wAfter w:w="1241" w:type="dxa"/>
          <w:trHeight w:val="1391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Ancho=60cm / Alto asiento=47,4cm / Fondo asiento=38,7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  <w:r>
              <w:rPr>
                <w:rFonts w:ascii="Arial" w:hAnsi="Arial" w:cs="Arial"/>
                <w:sz w:val="15"/>
                <w:szCs w:val="15"/>
              </w:rPr>
              <w:t xml:space="preserve"> Medida plegada: 80x47cm.</w:t>
            </w:r>
          </w:p>
          <w:p w:rsidR="009F40E7" w:rsidRPr="00EC6FF5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C6FF5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EC6FF5">
              <w:rPr>
                <w:rFonts w:ascii="Arial" w:hAnsi="Arial" w:cs="Arial"/>
                <w:sz w:val="15"/>
                <w:szCs w:val="15"/>
              </w:rPr>
              <w:t xml:space="preserve">Fabricada </w:t>
            </w:r>
            <w:r>
              <w:rPr>
                <w:rFonts w:ascii="Arial" w:hAnsi="Arial" w:cs="Arial"/>
                <w:sz w:val="15"/>
                <w:szCs w:val="15"/>
              </w:rPr>
              <w:t>en tubo de acero laminado en frío de 19mm de diámetro con sección de 1,5mm. Remate con tapones antideslizantes en negro. Acabado cromado mediante baño electrolítico. Plegable y apilable.</w:t>
            </w:r>
          </w:p>
          <w:p w:rsidR="009F40E7" w:rsidRPr="001F7B1E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Asiento y respaldo.- </w:t>
            </w:r>
            <w:r>
              <w:rPr>
                <w:rFonts w:ascii="Arial" w:hAnsi="Arial" w:cs="Arial"/>
                <w:sz w:val="15"/>
                <w:szCs w:val="15"/>
              </w:rPr>
              <w:t>Polipropileno rígido de acabado negro texturizado.</w:t>
            </w:r>
          </w:p>
          <w:p w:rsidR="009F40E7" w:rsidRPr="001F7B1E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Peso.-  </w:t>
            </w:r>
            <w:r>
              <w:rPr>
                <w:rFonts w:ascii="Arial" w:hAnsi="Arial" w:cs="Arial"/>
                <w:sz w:val="15"/>
                <w:szCs w:val="15"/>
              </w:rPr>
              <w:t>3kg.</w:t>
            </w:r>
          </w:p>
          <w:p w:rsidR="009F40E7" w:rsidRPr="00EC6FF5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UNE 11010:89 / UNE 11020-2:92 (Sillas de uso público. Resistencia estructural y especificaciones). UNE-EN 581-1.98 / UNE-ENV 581-2,3:00 (Requisitos generales de seguridad, seguridad mecánica  y métodos de ensayo para asientos). UNE-EN 1022:98 (Estabilidad de asientos). PEFC Bureau Veritas, ISO 9001 / 14001 / 14006.</w:t>
            </w: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t>CARRO METÁLICO CON RUEDAS PARA TRANSPORTE DE SILLAS PLEG.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40E7" w:rsidTr="009F40E7">
        <w:trPr>
          <w:gridAfter w:val="2"/>
          <w:wAfter w:w="1241" w:type="dxa"/>
          <w:trHeight w:val="1883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Largo=111cm / Ancho=47cm / Altura=98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BB77A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B77A9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Fabricado en tubo de acero laminado en frío de 19mm de diámetro con sección de 1,5mm. Acabado con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color negro con catalizador para endurecimiento. Capacidad de transporte 72 sillas.</w:t>
            </w:r>
          </w:p>
          <w:p w:rsidR="009F40E7" w:rsidRPr="00BB77A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Ruedas.- </w:t>
            </w:r>
            <w:r>
              <w:rPr>
                <w:rFonts w:ascii="Arial" w:hAnsi="Arial" w:cs="Arial"/>
                <w:sz w:val="15"/>
                <w:szCs w:val="15"/>
              </w:rPr>
              <w:t>Giratorias de libre movimiento.</w:t>
            </w:r>
          </w:p>
          <w:p w:rsidR="009F40E7" w:rsidRPr="00BB77A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Barandilla.- </w:t>
            </w:r>
            <w:r w:rsidRPr="00224366">
              <w:rPr>
                <w:rFonts w:ascii="Arial" w:hAnsi="Arial" w:cs="Arial"/>
                <w:sz w:val="15"/>
                <w:szCs w:val="15"/>
              </w:rPr>
              <w:t>Desmontable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 xml:space="preserve">Fabricada en tubo de acero laminado en frío de 19mm de diámetro con sección de 1,5mm. Acabado con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color negro con catalizador para endurecimiento.</w:t>
            </w:r>
          </w:p>
          <w:p w:rsidR="009F40E7" w:rsidRPr="00BB77A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PEFC Bureau Veritas, ISO 9001 / 14001 / 14006.</w:t>
            </w: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SILLÓN MODULAR INDIVIDUAL SALA DE ESPERA 1 PLAZA SIN BRAZOS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40E7" w:rsidTr="009F40E7">
        <w:trPr>
          <w:gridAfter w:val="2"/>
          <w:wAfter w:w="1241" w:type="dxa"/>
          <w:trHeight w:val="2596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Alto=83cm (44cm altura asiento) / Ancho=67cm / Fondo=69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AA4980">
              <w:rPr>
                <w:rFonts w:ascii="Arial" w:hAnsi="Arial" w:cs="Arial"/>
                <w:b/>
                <w:sz w:val="15"/>
                <w:szCs w:val="15"/>
              </w:rPr>
              <w:t>Estructura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interior</w:t>
            </w:r>
            <w:r w:rsidRPr="00AA4980">
              <w:rPr>
                <w:rFonts w:ascii="Arial" w:hAnsi="Arial" w:cs="Arial"/>
                <w:b/>
                <w:sz w:val="15"/>
                <w:szCs w:val="15"/>
              </w:rPr>
              <w:t>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AA4980">
              <w:rPr>
                <w:rFonts w:ascii="Arial" w:hAnsi="Arial" w:cs="Arial"/>
                <w:sz w:val="15"/>
                <w:szCs w:val="15"/>
              </w:rPr>
              <w:t>Fibropanel</w:t>
            </w:r>
            <w:proofErr w:type="spellEnd"/>
            <w:r w:rsidRPr="00AA4980">
              <w:rPr>
                <w:rFonts w:ascii="Arial" w:hAnsi="Arial" w:cs="Arial"/>
                <w:sz w:val="15"/>
                <w:szCs w:val="15"/>
              </w:rPr>
              <w:t xml:space="preserve"> de densidad media</w:t>
            </w:r>
            <w:r>
              <w:rPr>
                <w:rFonts w:ascii="Arial" w:hAnsi="Arial" w:cs="Arial"/>
                <w:sz w:val="15"/>
                <w:szCs w:val="15"/>
              </w:rPr>
              <w:t xml:space="preserve"> aglomerado 15mm</w:t>
            </w:r>
          </w:p>
          <w:p w:rsidR="009F40E7" w:rsidRPr="00AA49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Relleno.- </w:t>
            </w:r>
            <w:r w:rsidRPr="00AA4980">
              <w:rPr>
                <w:rFonts w:ascii="Arial" w:hAnsi="Arial" w:cs="Arial"/>
                <w:sz w:val="15"/>
                <w:szCs w:val="15"/>
              </w:rPr>
              <w:t>G</w:t>
            </w:r>
            <w:r>
              <w:rPr>
                <w:rFonts w:ascii="Arial" w:hAnsi="Arial" w:cs="Arial"/>
                <w:sz w:val="15"/>
                <w:szCs w:val="15"/>
              </w:rPr>
              <w:t>omaespuma de alta densidad con 3</w:t>
            </w:r>
            <w:r w:rsidRPr="00AA4980">
              <w:rPr>
                <w:rFonts w:ascii="Arial" w:hAnsi="Arial" w:cs="Arial"/>
                <w:sz w:val="15"/>
                <w:szCs w:val="15"/>
              </w:rPr>
              <w:t>0kg/m3</w:t>
            </w:r>
            <w:r>
              <w:rPr>
                <w:rFonts w:ascii="Arial" w:hAnsi="Arial" w:cs="Arial"/>
                <w:sz w:val="15"/>
                <w:szCs w:val="15"/>
              </w:rPr>
              <w:t>. Acolchado completo de la estructura de 1cm en costados.</w:t>
            </w:r>
          </w:p>
          <w:p w:rsidR="009F40E7" w:rsidRPr="00AA3B0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Base.- </w:t>
            </w:r>
            <w:r>
              <w:rPr>
                <w:rFonts w:ascii="Arial" w:hAnsi="Arial" w:cs="Arial"/>
                <w:sz w:val="15"/>
                <w:szCs w:val="15"/>
              </w:rPr>
              <w:t>4 patas f</w:t>
            </w:r>
            <w:r w:rsidRPr="00AA4980">
              <w:rPr>
                <w:rFonts w:ascii="Arial" w:hAnsi="Arial" w:cs="Arial"/>
                <w:sz w:val="15"/>
                <w:szCs w:val="15"/>
              </w:rPr>
              <w:t>abricada</w:t>
            </w:r>
            <w:r>
              <w:rPr>
                <w:rFonts w:ascii="Arial" w:hAnsi="Arial" w:cs="Arial"/>
                <w:sz w:val="15"/>
                <w:szCs w:val="15"/>
              </w:rPr>
              <w:t>s en tubo de acero de 60x6</w:t>
            </w:r>
            <w:r w:rsidRPr="00AA4980">
              <w:rPr>
                <w:rFonts w:ascii="Arial" w:hAnsi="Arial" w:cs="Arial"/>
                <w:sz w:val="15"/>
                <w:szCs w:val="15"/>
              </w:rPr>
              <w:t>0mm con 1,5mm de sección</w:t>
            </w:r>
            <w:r>
              <w:rPr>
                <w:rFonts w:ascii="Arial" w:hAnsi="Arial" w:cs="Arial"/>
                <w:sz w:val="15"/>
                <w:szCs w:val="15"/>
              </w:rPr>
              <w:t xml:space="preserve">. Acabado en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catalizador para endurecimiento. </w:t>
            </w:r>
          </w:p>
          <w:p w:rsidR="009F40E7" w:rsidRPr="000532A8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Tapizado.- </w:t>
            </w:r>
            <w:r>
              <w:rPr>
                <w:rFonts w:ascii="Arial" w:hAnsi="Arial" w:cs="Arial"/>
                <w:sz w:val="15"/>
                <w:szCs w:val="15"/>
              </w:rPr>
              <w:t xml:space="preserve">Composición de la superficie 100% vinilo y del tejido base 100% poliéster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Hi-Loft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. Resistencia a la abrasión &gt; 300.000 ciclos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Martindale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UNE-EN 14465:2004 + A1:2007. Resistencia a bajas temperaturas -23ºC. Solidez al frote excelente CFFA 7 / AATCC TM 8. Resistencia bacteriológica  AATCC TM 147. Resistencia hongos ASTM G21. Inflamabilidad UE EN 1021-1:2006 cigarro y EN 1021-2:2006 cerilla. Resistencia al rasgado: Urdimbre 32N y Trama 31N ISO 4674-1 MB.</w:t>
            </w:r>
          </w:p>
          <w:p w:rsidR="009F40E7" w:rsidRPr="004942E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UNE-EN – ISO 9001:2005 / 14001:2015</w:t>
            </w:r>
            <w:r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Tr="009F40E7">
        <w:trPr>
          <w:gridAfter w:val="2"/>
          <w:wAfter w:w="1241" w:type="dxa"/>
          <w:trHeight w:val="343"/>
          <w:jc w:val="center"/>
        </w:trPr>
        <w:tc>
          <w:tcPr>
            <w:tcW w:w="6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t>MESA ABATIBLE CON RUEDAS Y ESTRUCTURA METÁLICA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F40E7" w:rsidTr="009F40E7">
        <w:trPr>
          <w:gridAfter w:val="2"/>
          <w:wAfter w:w="1241" w:type="dxa"/>
          <w:trHeight w:val="2596"/>
          <w:jc w:val="center"/>
        </w:trPr>
        <w:tc>
          <w:tcPr>
            <w:tcW w:w="68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Largo=140cm / Fondo=80cm / Altura=60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Tapa de mesa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de espesor,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D45D2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abricada con </w:t>
            </w:r>
            <w:r>
              <w:rPr>
                <w:rFonts w:ascii="Arial" w:hAnsi="Arial" w:cs="Arial"/>
                <w:sz w:val="15"/>
                <w:szCs w:val="15"/>
              </w:rPr>
              <w:t>tubo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de acero laminado en caliente</w:t>
            </w:r>
            <w:r>
              <w:rPr>
                <w:rFonts w:ascii="Arial" w:hAnsi="Arial" w:cs="Arial"/>
                <w:sz w:val="15"/>
                <w:szCs w:val="15"/>
              </w:rPr>
              <w:t xml:space="preserve"> y decapado de 60mm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de diámetro </w:t>
            </w:r>
            <w:r w:rsidRPr="001D45D2">
              <w:rPr>
                <w:rFonts w:ascii="Arial" w:hAnsi="Arial" w:cs="Arial"/>
                <w:sz w:val="15"/>
                <w:szCs w:val="15"/>
              </w:rPr>
              <w:t>y sección de 2mm</w:t>
            </w:r>
            <w:r>
              <w:rPr>
                <w:rFonts w:ascii="Arial" w:hAnsi="Arial" w:cs="Arial"/>
                <w:sz w:val="15"/>
                <w:szCs w:val="15"/>
              </w:rPr>
              <w:t xml:space="preserve"> de espesor. Pie de pletina de 3mm. Unión entra patas mediante tubo metálico de 40x20mm y 1,5mm de sección. Acabado con pintura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electroestática de polvo epoxi-poliéster. Tratamientos de desengrase y aplicación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nanocerámicas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baño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microcristalino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anticorrosivo y proceso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pasivizado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Ruedas.</w:t>
            </w:r>
            <w:r>
              <w:rPr>
                <w:rFonts w:ascii="Arial" w:hAnsi="Arial" w:cs="Arial"/>
                <w:sz w:val="15"/>
                <w:szCs w:val="15"/>
              </w:rPr>
              <w:t xml:space="preserve">- 4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uds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por mesa con goma antideslizante  y freno.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Plegado.</w:t>
            </w:r>
            <w:r>
              <w:rPr>
                <w:rFonts w:ascii="Arial" w:hAnsi="Arial" w:cs="Arial"/>
                <w:sz w:val="15"/>
                <w:szCs w:val="15"/>
              </w:rPr>
              <w:t xml:space="preserve">- Mediante accionamiento mecánico de palanca bajo el tablero. El plegado de la mesa es únicamente del tablero, quedando en posición vertical y perpendicular al suelo. La estructura con 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las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pates queda inamovible.</w:t>
            </w:r>
          </w:p>
          <w:p w:rsidR="009F40E7" w:rsidRPr="004942E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42EA"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 w:rsidRPr="004942EA">
              <w:rPr>
                <w:rFonts w:ascii="Arial" w:hAnsi="Arial" w:cs="Arial"/>
                <w:sz w:val="15"/>
                <w:szCs w:val="15"/>
              </w:rPr>
              <w:t>- 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4942EA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4942EA">
              <w:rPr>
                <w:rFonts w:ascii="Arial" w:hAnsi="Arial" w:cs="Arial"/>
                <w:sz w:val="15"/>
                <w:szCs w:val="15"/>
              </w:rPr>
              <w:t xml:space="preserve"> Pintura en polvo sin emisiones </w:t>
            </w:r>
            <w:proofErr w:type="spellStart"/>
            <w:r w:rsidRPr="004942EA"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 w:rsidRPr="004942EA"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Producto reciclable al 98 % / Sin contaminaci</w:t>
            </w:r>
            <w:r w:rsidRPr="004942EA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4942EA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4942EA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4942EA">
              <w:rPr>
                <w:rFonts w:ascii="Arial" w:hAnsi="Arial" w:cs="Arial"/>
                <w:sz w:val="15"/>
                <w:szCs w:val="15"/>
              </w:rPr>
              <w:t xml:space="preserve">n de residuos. FSC, </w:t>
            </w:r>
            <w:r w:rsidRPr="004942EA">
              <w:rPr>
                <w:rFonts w:ascii="Arial" w:hAnsi="Arial" w:cs="Arial"/>
                <w:sz w:val="15"/>
                <w:szCs w:val="15"/>
              </w:rPr>
              <w:lastRenderedPageBreak/>
              <w:t>ISO 9001 / 14001 Bureau Veritas.</w:t>
            </w:r>
          </w:p>
        </w:tc>
        <w:tc>
          <w:tcPr>
            <w:tcW w:w="7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343"/>
        </w:trPr>
        <w:tc>
          <w:tcPr>
            <w:tcW w:w="6805" w:type="dxa"/>
            <w:gridSpan w:val="3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lastRenderedPageBreak/>
              <w:t>SILLA PLEGABLE Y APILABLE PARA COLECTIVIDADES</w:t>
            </w:r>
          </w:p>
        </w:tc>
        <w:tc>
          <w:tcPr>
            <w:tcW w:w="708" w:type="dxa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1391"/>
        </w:trPr>
        <w:tc>
          <w:tcPr>
            <w:tcW w:w="6805" w:type="dxa"/>
            <w:gridSpan w:val="3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Ancho=60cm / Alto asiento=47,4cm / Fondo asiento=38,7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  <w:r>
              <w:rPr>
                <w:rFonts w:ascii="Arial" w:hAnsi="Arial" w:cs="Arial"/>
                <w:sz w:val="15"/>
                <w:szCs w:val="15"/>
              </w:rPr>
              <w:t xml:space="preserve"> Medida plegada: 80x47cm.</w:t>
            </w:r>
          </w:p>
          <w:p w:rsidR="009F40E7" w:rsidRPr="00EC6FF5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EC6FF5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EC6FF5">
              <w:rPr>
                <w:rFonts w:ascii="Arial" w:hAnsi="Arial" w:cs="Arial"/>
                <w:sz w:val="15"/>
                <w:szCs w:val="15"/>
              </w:rPr>
              <w:t xml:space="preserve">Fabricada </w:t>
            </w:r>
            <w:r>
              <w:rPr>
                <w:rFonts w:ascii="Arial" w:hAnsi="Arial" w:cs="Arial"/>
                <w:sz w:val="15"/>
                <w:szCs w:val="15"/>
              </w:rPr>
              <w:t>en tubo de acero laminado en frío de 19mm de diámetro con sección de 1,5mm. Remate con tapones antideslizantes en negro. Acabado cromado mediante baño electrolítico. Plegable y apilable.</w:t>
            </w:r>
          </w:p>
          <w:p w:rsidR="009F40E7" w:rsidRPr="001F7B1E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Asiento y respaldo.- </w:t>
            </w:r>
            <w:r>
              <w:rPr>
                <w:rFonts w:ascii="Arial" w:hAnsi="Arial" w:cs="Arial"/>
                <w:sz w:val="15"/>
                <w:szCs w:val="15"/>
              </w:rPr>
              <w:t>Polipropileno rígido de acabado negro texturizado.</w:t>
            </w:r>
          </w:p>
          <w:p w:rsidR="009F40E7" w:rsidRPr="001F7B1E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Peso.-  </w:t>
            </w:r>
            <w:r>
              <w:rPr>
                <w:rFonts w:ascii="Arial" w:hAnsi="Arial" w:cs="Arial"/>
                <w:sz w:val="15"/>
                <w:szCs w:val="15"/>
              </w:rPr>
              <w:t>3kg.</w:t>
            </w:r>
          </w:p>
          <w:p w:rsidR="009F40E7" w:rsidRPr="004942EA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UNE 11010:89 / UNE 11020-2:92 (Sillas de uso público. Resistencia estructural y especificaciones). UNE-EN 581-1.98 / UNE-ENV 581-2,3:00 (Requisitos generales de seguridad, seguridad mecánica  y métodos de ensayo para asientos). UNE-EN 1022:98 (Estabilidad de asientos). PEFC Bureau Veritas, ISO 9001 / 14001 / 14006.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Pr="00EC6FF5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8" w:type="dxa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343"/>
        </w:trPr>
        <w:tc>
          <w:tcPr>
            <w:tcW w:w="6805" w:type="dxa"/>
            <w:gridSpan w:val="3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t>CARRO METÁLICO CON RUEDAS PARA TRANSPORTE DE SILLAS PLEG.</w:t>
            </w:r>
          </w:p>
        </w:tc>
        <w:tc>
          <w:tcPr>
            <w:tcW w:w="708" w:type="dxa"/>
            <w:vMerge w:val="restart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1391"/>
        </w:trPr>
        <w:tc>
          <w:tcPr>
            <w:tcW w:w="6805" w:type="dxa"/>
            <w:gridSpan w:val="3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Largo=111cm / Ancho=47cm / Altura=98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BB77A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B77A9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Fabricado en tubo de acero laminado en frío de 19mm de diámetro con sección de 1,5mm. Acabado con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color negro con catalizador para endurecimiento. Capacidad de transporte 72 sillas.</w:t>
            </w:r>
          </w:p>
          <w:p w:rsidR="009F40E7" w:rsidRPr="00BB77A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Ruedas.- </w:t>
            </w:r>
            <w:r>
              <w:rPr>
                <w:rFonts w:ascii="Arial" w:hAnsi="Arial" w:cs="Arial"/>
                <w:sz w:val="15"/>
                <w:szCs w:val="15"/>
              </w:rPr>
              <w:t>Giratorias de libre movimiento.</w:t>
            </w:r>
          </w:p>
          <w:p w:rsidR="009F40E7" w:rsidRPr="00BB77A9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Barandilla.- </w:t>
            </w:r>
            <w:r w:rsidRPr="00224366">
              <w:rPr>
                <w:rFonts w:ascii="Arial" w:hAnsi="Arial" w:cs="Arial"/>
                <w:sz w:val="15"/>
                <w:szCs w:val="15"/>
              </w:rPr>
              <w:t>Desmontable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 xml:space="preserve">Fabricada en tubo de acero laminado en frío de 19mm de diámetro con sección de 1,5mm. Acabado con pintura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epoxídica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 color negro con catalizador para endurecimiento.</w:t>
            </w:r>
          </w:p>
          <w:p w:rsidR="009F40E7" w:rsidRPr="003E3CA1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>
              <w:rPr>
                <w:rFonts w:ascii="Arial" w:hAnsi="Arial" w:cs="Arial"/>
                <w:sz w:val="15"/>
                <w:szCs w:val="15"/>
              </w:rPr>
              <w:t>PEFC Bureau Veritas, ISO 9001 / 14001 / 14006.</w:t>
            </w:r>
          </w:p>
          <w:p w:rsidR="009F40E7" w:rsidRPr="004942EA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Pr="00EC6FF5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343"/>
        </w:trPr>
        <w:tc>
          <w:tcPr>
            <w:tcW w:w="6805" w:type="dxa"/>
            <w:gridSpan w:val="3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t>SILLA 4 PATAS METÁLICAS CON CARCASA DE TECNOPOLIMERO</w:t>
            </w:r>
          </w:p>
        </w:tc>
        <w:tc>
          <w:tcPr>
            <w:tcW w:w="708" w:type="dxa"/>
            <w:vMerge w:val="restart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1391"/>
        </w:trPr>
        <w:tc>
          <w:tcPr>
            <w:tcW w:w="6805" w:type="dxa"/>
            <w:gridSpan w:val="3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Alto=78cm (asiento=45cm) / Ancho=56cm / Fondo=58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3576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Estructura.- </w:t>
            </w:r>
            <w:r>
              <w:rPr>
                <w:rFonts w:ascii="Arial" w:hAnsi="Arial" w:cs="Arial"/>
                <w:sz w:val="15"/>
                <w:szCs w:val="15"/>
              </w:rPr>
              <w:t>Tubo de acero laminado en frío de 16mm de diámetro con sección de 2mm. Acabado cromado mediante baño electrolítico. Finales con tapones embutidos. Patas cruzadas para mejora de resistencia.</w:t>
            </w:r>
          </w:p>
          <w:p w:rsidR="009F40E7" w:rsidRPr="00CD52B6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Carcasa.- </w:t>
            </w:r>
            <w:r>
              <w:rPr>
                <w:rFonts w:ascii="Arial" w:hAnsi="Arial" w:cs="Arial"/>
                <w:sz w:val="15"/>
                <w:szCs w:val="15"/>
              </w:rPr>
              <w:t>Monocasco de polipropileno rígido de alta prestación. Vaciado lumbar para mejora ergonómica. 6 colores diferentes.</w:t>
            </w:r>
          </w:p>
          <w:p w:rsidR="009F40E7" w:rsidRPr="00CD52B6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Peso.- </w:t>
            </w:r>
            <w:r>
              <w:rPr>
                <w:rFonts w:ascii="Arial" w:hAnsi="Arial" w:cs="Arial"/>
                <w:sz w:val="15"/>
                <w:szCs w:val="15"/>
              </w:rPr>
              <w:t>2,63kg por silla. Resistencia de uso hasta 110kg por persona.</w:t>
            </w:r>
          </w:p>
          <w:p w:rsidR="009F40E7" w:rsidRP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Declaración medio ambiental.- 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 w:rsidRPr="00CD52B6">
              <w:rPr>
                <w:rFonts w:ascii="Arial" w:hAnsi="Arial" w:cs="Arial"/>
                <w:sz w:val="15"/>
                <w:szCs w:val="15"/>
              </w:rPr>
              <w:t>esponsabilidad y sostenibilidad ambiental en la producción industrial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Tecnopolímeros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y plásticos de alta calidad 100% reciclables con normativa </w:t>
            </w:r>
            <w:r w:rsidRPr="000344EB">
              <w:rPr>
                <w:rFonts w:ascii="Arial" w:hAnsi="Arial" w:cs="Arial"/>
                <w:sz w:val="15"/>
                <w:szCs w:val="15"/>
              </w:rPr>
              <w:t>ISO11469: 2001</w:t>
            </w:r>
            <w:r>
              <w:rPr>
                <w:rFonts w:ascii="Arial" w:hAnsi="Arial" w:cs="Arial"/>
                <w:sz w:val="15"/>
                <w:szCs w:val="15"/>
              </w:rPr>
              <w:t xml:space="preserve"> con característica óptimas tales como: </w:t>
            </w:r>
            <w:r w:rsidRPr="000344EB">
              <w:rPr>
                <w:rFonts w:ascii="Arial" w:hAnsi="Arial" w:cs="Arial"/>
                <w:sz w:val="15"/>
                <w:szCs w:val="15"/>
              </w:rPr>
              <w:t>robustez, estabilidad, no toxicidad, inalterabilidad contra agentes atmosféricos como moho, smog y polvo, resistencia a los rayos UV</w:t>
            </w:r>
            <w:r>
              <w:rPr>
                <w:rFonts w:ascii="Arial" w:hAnsi="Arial" w:cs="Arial"/>
                <w:sz w:val="15"/>
                <w:szCs w:val="15"/>
              </w:rPr>
              <w:t>, respetando el medio ambiente. Metales de alta resistencia mecánica. Test CATAS en proceso.</w:t>
            </w: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Pr="009F40E7" w:rsidRDefault="009F40E7" w:rsidP="009F40E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Pr="00EC6FF5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343"/>
        </w:trPr>
        <w:tc>
          <w:tcPr>
            <w:tcW w:w="6805" w:type="dxa"/>
            <w:gridSpan w:val="3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rPr>
                <w:b/>
              </w:rPr>
            </w:pPr>
            <w:r>
              <w:rPr>
                <w:b/>
              </w:rPr>
              <w:lastRenderedPageBreak/>
              <w:t>MESA DE REUNIÓN CON PEANA METÁLICA</w:t>
            </w:r>
          </w:p>
        </w:tc>
        <w:tc>
          <w:tcPr>
            <w:tcW w:w="708" w:type="dxa"/>
            <w:vMerge w:val="restart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1391"/>
        </w:trPr>
        <w:tc>
          <w:tcPr>
            <w:tcW w:w="6805" w:type="dxa"/>
            <w:gridSpan w:val="3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>Ancho=120cm de diámetro /  Altura=74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Tapa de mesa</w:t>
            </w:r>
            <w:r>
              <w:rPr>
                <w:b/>
                <w:sz w:val="18"/>
                <w:szCs w:val="18"/>
              </w:rPr>
              <w:t xml:space="preserve">.- </w:t>
            </w:r>
            <w:r>
              <w:rPr>
                <w:rFonts w:ascii="Arial" w:hAnsi="Arial" w:cs="Arial"/>
                <w:sz w:val="15"/>
                <w:szCs w:val="15"/>
              </w:rPr>
              <w:t xml:space="preserve">Tablero de partículas de madera de formación en tres capas de 25mm de espesor, aglomerado con resinas sintéticas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mediante </w:t>
            </w:r>
            <w:r>
              <w:rPr>
                <w:rFonts w:ascii="Arial" w:hAnsi="Arial" w:cs="Arial"/>
                <w:sz w:val="15"/>
                <w:szCs w:val="15"/>
              </w:rPr>
              <w:t xml:space="preserve">técnica de </w:t>
            </w:r>
            <w:r w:rsidRPr="003A0301">
              <w:rPr>
                <w:rFonts w:ascii="Arial" w:hAnsi="Arial" w:cs="Arial"/>
                <w:sz w:val="15"/>
                <w:szCs w:val="15"/>
              </w:rPr>
              <w:t xml:space="preserve">prensado plano a alta temperatura y </w:t>
            </w:r>
            <w:r>
              <w:rPr>
                <w:rFonts w:ascii="Arial" w:hAnsi="Arial" w:cs="Arial"/>
                <w:sz w:val="15"/>
                <w:szCs w:val="15"/>
              </w:rPr>
              <w:t>lijado, con densidad de 630kg/m3. Canteado PVC de 2mm.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0301">
              <w:rPr>
                <w:rFonts w:ascii="Arial" w:hAnsi="Arial" w:cs="Arial"/>
                <w:sz w:val="15"/>
                <w:szCs w:val="15"/>
              </w:rPr>
              <w:t>Recu</w:t>
            </w:r>
            <w:r>
              <w:rPr>
                <w:rFonts w:ascii="Arial" w:hAnsi="Arial" w:cs="Arial"/>
                <w:sz w:val="15"/>
                <w:szCs w:val="15"/>
              </w:rPr>
              <w:t>bri</w:t>
            </w:r>
            <w:r w:rsidRPr="003A0301">
              <w:rPr>
                <w:rFonts w:ascii="Arial" w:hAnsi="Arial" w:cs="Arial"/>
                <w:sz w:val="15"/>
                <w:szCs w:val="15"/>
              </w:rPr>
              <w:t>mientos Norma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UNE EN 14323: Resistencia al rayado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≥ </w:t>
            </w:r>
            <w:r w:rsidRPr="003A0301">
              <w:rPr>
                <w:rFonts w:ascii="Arial" w:hAnsi="Arial" w:cs="Arial"/>
                <w:sz w:val="15"/>
                <w:szCs w:val="15"/>
              </w:rPr>
              <w:t>1,5 N</w:t>
            </w:r>
            <w:r>
              <w:rPr>
                <w:rFonts w:ascii="Arial" w:hAnsi="Arial" w:cs="Arial"/>
                <w:sz w:val="15"/>
                <w:szCs w:val="15"/>
              </w:rPr>
              <w:t xml:space="preserve">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 las manchas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sin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defectos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visuales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Resistencia al agotamiento </w:t>
            </w:r>
            <w:r>
              <w:rPr>
                <w:rFonts w:ascii="Arial" w:hAnsi="Arial" w:cs="Arial"/>
                <w:sz w:val="15"/>
                <w:szCs w:val="15"/>
              </w:rPr>
              <w:t xml:space="preserve">≥ Grado 3 Resistente / Aspecto acabado superficial = Textura sedosa acabado mate. Grado 4 /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Espesor normalizado = 120 gr. / Resistencia a productos de limpieza agresivos de uso domestico sin disolventes / </w:t>
            </w:r>
            <w:r>
              <w:rPr>
                <w:rFonts w:ascii="Arial" w:hAnsi="Arial" w:cs="Arial"/>
                <w:sz w:val="15"/>
                <w:szCs w:val="15"/>
              </w:rPr>
              <w:t>Buena resistencia a los ácidos, álcalis y aceites a temperatura ambiente.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D45D2">
              <w:rPr>
                <w:rFonts w:ascii="Arial" w:hAnsi="Arial" w:cs="Arial"/>
                <w:b/>
                <w:sz w:val="15"/>
                <w:szCs w:val="15"/>
              </w:rPr>
              <w:t>Estructura.-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Pedestal fabricado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con </w:t>
            </w:r>
            <w:r>
              <w:rPr>
                <w:rFonts w:ascii="Arial" w:hAnsi="Arial" w:cs="Arial"/>
                <w:sz w:val="15"/>
                <w:szCs w:val="15"/>
              </w:rPr>
              <w:t>tubo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de acero laminado en caliente</w:t>
            </w:r>
            <w:r>
              <w:rPr>
                <w:rFonts w:ascii="Arial" w:hAnsi="Arial" w:cs="Arial"/>
                <w:sz w:val="15"/>
                <w:szCs w:val="15"/>
              </w:rPr>
              <w:t xml:space="preserve"> y decapado de 90mm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de diámetro </w:t>
            </w:r>
            <w:r w:rsidRPr="001D45D2">
              <w:rPr>
                <w:rFonts w:ascii="Arial" w:hAnsi="Arial" w:cs="Arial"/>
                <w:sz w:val="15"/>
                <w:szCs w:val="15"/>
              </w:rPr>
              <w:t>y sección de 2mm</w:t>
            </w:r>
            <w:r>
              <w:rPr>
                <w:rFonts w:ascii="Arial" w:hAnsi="Arial" w:cs="Arial"/>
                <w:sz w:val="15"/>
                <w:szCs w:val="15"/>
              </w:rPr>
              <w:t xml:space="preserve"> de espesor. Base y placa metálica en chapa de 8mm con topes protectores. Acabado con pintura </w:t>
            </w:r>
            <w:r w:rsidRPr="001D45D2">
              <w:rPr>
                <w:rFonts w:ascii="Arial" w:hAnsi="Arial" w:cs="Arial"/>
                <w:sz w:val="15"/>
                <w:szCs w:val="15"/>
              </w:rPr>
              <w:t xml:space="preserve">electroestática de polvo epoxi-poliéster. Tratamientos de desengrase y aplicación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nanocerámicas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con baño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microcristalino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anticorrosivo y proceso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pasivizado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9F40E7" w:rsidRPr="0008230C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08230C">
              <w:rPr>
                <w:rFonts w:ascii="Arial" w:hAnsi="Arial" w:cs="Arial"/>
                <w:b/>
                <w:sz w:val="15"/>
                <w:szCs w:val="15"/>
              </w:rPr>
              <w:t>Declaración medioambiental.</w:t>
            </w:r>
            <w:r w:rsidRPr="0008230C">
              <w:rPr>
                <w:rFonts w:ascii="Arial" w:hAnsi="Arial" w:cs="Arial"/>
                <w:sz w:val="15"/>
                <w:szCs w:val="15"/>
              </w:rPr>
              <w:t>- Madera con un 70% de material reciclado y certificadas con el PEFC/FSC y E1 / Acero con un porcentaje de reciclado entre el 15% y el 99%. / Plástico con un porcentaje de reciclado entre el 30% y el 40%</w:t>
            </w:r>
            <w:proofErr w:type="gramStart"/>
            <w:r w:rsidRPr="0008230C">
              <w:rPr>
                <w:rFonts w:ascii="Arial" w:hAnsi="Arial" w:cs="Arial"/>
                <w:sz w:val="15"/>
                <w:szCs w:val="15"/>
              </w:rPr>
              <w:t>./</w:t>
            </w:r>
            <w:proofErr w:type="gramEnd"/>
            <w:r w:rsidRPr="0008230C">
              <w:rPr>
                <w:rFonts w:ascii="Arial" w:hAnsi="Arial" w:cs="Arial"/>
                <w:sz w:val="15"/>
                <w:szCs w:val="15"/>
              </w:rPr>
              <w:t xml:space="preserve"> Pintura en polvo sin emisiones </w:t>
            </w:r>
            <w:proofErr w:type="spellStart"/>
            <w:r w:rsidRPr="0008230C">
              <w:rPr>
                <w:rFonts w:ascii="Arial" w:hAnsi="Arial" w:cs="Arial"/>
                <w:sz w:val="15"/>
                <w:szCs w:val="15"/>
              </w:rPr>
              <w:t>COVs</w:t>
            </w:r>
            <w:proofErr w:type="spellEnd"/>
            <w:r w:rsidRPr="0008230C">
              <w:rPr>
                <w:rFonts w:ascii="Arial" w:hAnsi="Arial" w:cs="Arial"/>
                <w:sz w:val="15"/>
                <w:szCs w:val="15"/>
              </w:rPr>
              <w:t xml:space="preserve"> / Embalajes 100% reciclados con tinta sin disolvente / Producto reciclable al 98 % / Sin contaminaci</w:t>
            </w:r>
            <w:r w:rsidRPr="0008230C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08230C">
              <w:rPr>
                <w:rFonts w:ascii="Arial" w:hAnsi="Arial" w:cs="Arial"/>
                <w:sz w:val="15"/>
                <w:szCs w:val="15"/>
              </w:rPr>
              <w:t>n de aire o agua en la eliminaci</w:t>
            </w:r>
            <w:r w:rsidRPr="0008230C">
              <w:rPr>
                <w:rFonts w:ascii="Arial" w:hAnsi="Arial" w:cs="Arial" w:hint="eastAsia"/>
                <w:sz w:val="15"/>
                <w:szCs w:val="15"/>
              </w:rPr>
              <w:t>ó</w:t>
            </w:r>
            <w:r w:rsidRPr="0008230C">
              <w:rPr>
                <w:rFonts w:ascii="Arial" w:hAnsi="Arial" w:cs="Arial"/>
                <w:sz w:val="15"/>
                <w:szCs w:val="15"/>
              </w:rPr>
              <w:t>n de residuos. FSC, ISO 9001 / 14001 Bureau Veritas.</w:t>
            </w:r>
          </w:p>
          <w:p w:rsidR="009F40E7" w:rsidRPr="00EC6FF5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343"/>
        </w:trPr>
        <w:tc>
          <w:tcPr>
            <w:tcW w:w="6805" w:type="dxa"/>
            <w:gridSpan w:val="3"/>
            <w:shd w:val="clear" w:color="auto" w:fill="F2F2F2" w:themeFill="background1" w:themeFillShade="F2"/>
            <w:vAlign w:val="center"/>
          </w:tcPr>
          <w:p w:rsidR="009F40E7" w:rsidRPr="00026A38" w:rsidRDefault="009F40E7" w:rsidP="009F40E7">
            <w:pPr>
              <w:jc w:val="both"/>
              <w:rPr>
                <w:b/>
              </w:rPr>
            </w:pPr>
            <w:r>
              <w:rPr>
                <w:b/>
              </w:rPr>
              <w:t xml:space="preserve">SILLA COLECTIVIDADES 4 PATAS METÁLICAS CON CARCASA </w:t>
            </w:r>
          </w:p>
        </w:tc>
        <w:tc>
          <w:tcPr>
            <w:tcW w:w="708" w:type="dxa"/>
            <w:vMerge w:val="restart"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F40E7" w:rsidRPr="00026A38" w:rsidTr="00D96183">
        <w:tblPrEx>
          <w:jc w:val="left"/>
        </w:tblPrEx>
        <w:trPr>
          <w:gridBefore w:val="1"/>
          <w:wBefore w:w="1351" w:type="dxa"/>
          <w:trHeight w:val="1391"/>
        </w:trPr>
        <w:tc>
          <w:tcPr>
            <w:tcW w:w="6805" w:type="dxa"/>
            <w:gridSpan w:val="3"/>
          </w:tcPr>
          <w:p w:rsidR="009F40E7" w:rsidRPr="009158CD" w:rsidRDefault="009F40E7" w:rsidP="009F40E7">
            <w:pPr>
              <w:rPr>
                <w:b/>
                <w:sz w:val="18"/>
                <w:szCs w:val="18"/>
              </w:rPr>
            </w:pPr>
            <w:r w:rsidRPr="003A0301">
              <w:rPr>
                <w:b/>
                <w:sz w:val="18"/>
                <w:szCs w:val="18"/>
              </w:rPr>
              <w:t>Características solicitadas:</w:t>
            </w:r>
          </w:p>
          <w:p w:rsidR="009F40E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8576B">
              <w:rPr>
                <w:rFonts w:ascii="Arial" w:hAnsi="Arial" w:cs="Arial"/>
                <w:b/>
                <w:sz w:val="15"/>
                <w:szCs w:val="15"/>
              </w:rPr>
              <w:t>Medidas.-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Alto=77cm (asiento=48cm) / Ancho=44cm / Fondo=44</w:t>
            </w:r>
            <w:r w:rsidRPr="009158CD">
              <w:rPr>
                <w:rFonts w:ascii="Arial" w:hAnsi="Arial" w:cs="Arial"/>
                <w:sz w:val="15"/>
                <w:szCs w:val="15"/>
              </w:rPr>
              <w:t>cm.</w:t>
            </w:r>
          </w:p>
          <w:p w:rsidR="009F40E7" w:rsidRPr="00357680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Estructura.- </w:t>
            </w:r>
            <w:r>
              <w:rPr>
                <w:rFonts w:ascii="Arial" w:hAnsi="Arial" w:cs="Arial"/>
                <w:sz w:val="15"/>
                <w:szCs w:val="15"/>
              </w:rPr>
              <w:t>Tubo de acero laminado en frío de 19mm de diámetro con sección de 1,5mm. Acabado cromado mediante baño electrolítico. Finales con tapones exteriores. Patas cruzadas para mejora de resistencia.</w:t>
            </w:r>
          </w:p>
          <w:p w:rsidR="009F40E7" w:rsidRPr="00CD52B6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Asiento y respaldo.- </w:t>
            </w:r>
            <w:r>
              <w:rPr>
                <w:rFonts w:ascii="Arial" w:hAnsi="Arial" w:cs="Arial"/>
                <w:sz w:val="15"/>
                <w:szCs w:val="15"/>
              </w:rPr>
              <w:t>Carcasa monocasco de polipropileno inyectado de alta prestación con flexibilidad del respaldo. 8 colores diferentes.</w:t>
            </w:r>
          </w:p>
          <w:p w:rsidR="009F40E7" w:rsidRPr="00CD52B6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Peso.- </w:t>
            </w:r>
            <w:r>
              <w:rPr>
                <w:rFonts w:ascii="Arial" w:hAnsi="Arial" w:cs="Arial"/>
                <w:sz w:val="15"/>
                <w:szCs w:val="15"/>
              </w:rPr>
              <w:t>1,7kg por silla. Resistencia de uso hasta 110kg por persona.</w:t>
            </w:r>
          </w:p>
          <w:p w:rsidR="009F40E7" w:rsidRPr="000F1037" w:rsidRDefault="009F40E7" w:rsidP="009F40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Certificados.- </w:t>
            </w:r>
            <w:r w:rsidRPr="004A02A6">
              <w:rPr>
                <w:rFonts w:ascii="Arial" w:hAnsi="Arial" w:cs="Arial"/>
                <w:sz w:val="15"/>
                <w:szCs w:val="15"/>
              </w:rPr>
              <w:t>UNE-EN 16139</w:t>
            </w:r>
            <w:r>
              <w:rPr>
                <w:rFonts w:ascii="Arial" w:hAnsi="Arial" w:cs="Arial"/>
                <w:sz w:val="15"/>
                <w:szCs w:val="15"/>
              </w:rPr>
              <w:t xml:space="preserve"> (Resistencia, durabilidad y seguridad para uso no doméstico). </w:t>
            </w:r>
            <w:r w:rsidRPr="000F1037">
              <w:rPr>
                <w:rFonts w:ascii="Arial" w:hAnsi="Arial" w:cs="Arial"/>
                <w:sz w:val="15"/>
                <w:szCs w:val="15"/>
              </w:rPr>
              <w:t>UNE-EN 1022</w:t>
            </w:r>
            <w:r>
              <w:rPr>
                <w:rFonts w:ascii="Arial" w:hAnsi="Arial" w:cs="Arial"/>
                <w:sz w:val="15"/>
                <w:szCs w:val="15"/>
              </w:rPr>
              <w:t xml:space="preserve"> (Determinación estabilidad en asientos). </w:t>
            </w:r>
            <w:r w:rsidRPr="000F1037">
              <w:rPr>
                <w:rFonts w:ascii="Arial" w:hAnsi="Arial" w:cs="Arial"/>
                <w:sz w:val="15"/>
                <w:szCs w:val="15"/>
              </w:rPr>
              <w:t>UNE-EN 1728</w:t>
            </w:r>
            <w:r>
              <w:rPr>
                <w:rFonts w:ascii="Arial" w:hAnsi="Arial" w:cs="Arial"/>
                <w:sz w:val="15"/>
                <w:szCs w:val="15"/>
              </w:rPr>
              <w:t xml:space="preserve"> (Resistencia, durabilidad mobiliario doméstico asientos).</w:t>
            </w:r>
          </w:p>
          <w:p w:rsidR="009F40E7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F40E7" w:rsidRPr="00EC6FF5" w:rsidRDefault="009F40E7" w:rsidP="009F40E7">
            <w:pPr>
              <w:pStyle w:val="Prrafodelista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9F40E7" w:rsidRPr="00026A38" w:rsidRDefault="009F40E7" w:rsidP="009F40E7">
            <w:pPr>
              <w:jc w:val="center"/>
              <w:rPr>
                <w:b/>
              </w:rPr>
            </w:pPr>
          </w:p>
        </w:tc>
      </w:tr>
    </w:tbl>
    <w:p w:rsidR="009F40E7" w:rsidRDefault="009F40E7" w:rsidP="009F40E7">
      <w:pPr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F40E7" w:rsidRPr="00A132FD" w:rsidRDefault="009F40E7" w:rsidP="009F40E7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32FD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Pr="007554F2">
        <w:rPr>
          <w:rFonts w:ascii="Arial" w:hAnsi="Arial" w:cs="Arial"/>
          <w:color w:val="000000" w:themeColor="text1"/>
          <w:sz w:val="20"/>
          <w:szCs w:val="20"/>
        </w:rPr>
        <w:t>el precio ofertado se considerará incluido el transporte, entrega y montaje del mobiliario para la dotación del nuevo Espacio Sociocultural “RIBES ESPAI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UNIVERSITAT POPULAR</w:t>
      </w:r>
      <w:r w:rsidRPr="007554F2">
        <w:rPr>
          <w:rFonts w:ascii="Arial" w:hAnsi="Arial" w:cs="Arial"/>
          <w:color w:val="000000" w:themeColor="text1"/>
          <w:sz w:val="20"/>
          <w:szCs w:val="20"/>
        </w:rPr>
        <w:t xml:space="preserve">”, situado en la Nave Nº 2 de </w:t>
      </w:r>
      <w:proofErr w:type="spellStart"/>
      <w:r w:rsidRPr="007554F2">
        <w:rPr>
          <w:rFonts w:ascii="Arial" w:hAnsi="Arial" w:cs="Arial"/>
          <w:color w:val="000000" w:themeColor="text1"/>
          <w:sz w:val="20"/>
          <w:szCs w:val="20"/>
        </w:rPr>
        <w:t>Ribes</w:t>
      </w:r>
      <w:proofErr w:type="spellEnd"/>
      <w:r w:rsidRPr="007554F2">
        <w:rPr>
          <w:rFonts w:ascii="Arial" w:hAnsi="Arial" w:cs="Arial"/>
          <w:color w:val="000000" w:themeColor="text1"/>
          <w:sz w:val="20"/>
          <w:szCs w:val="20"/>
        </w:rPr>
        <w:t xml:space="preserve"> (Parque Central) de </w:t>
      </w:r>
      <w:proofErr w:type="spellStart"/>
      <w:r w:rsidRPr="007554F2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7554F2">
        <w:rPr>
          <w:rFonts w:ascii="Arial" w:hAnsi="Arial" w:cs="Arial"/>
          <w:color w:val="000000" w:themeColor="text1"/>
          <w:sz w:val="20"/>
          <w:szCs w:val="20"/>
        </w:rPr>
        <w:t>, debiéndose desglosar los precios unitarios por conceptos e IVA.</w:t>
      </w:r>
      <w:r w:rsidRPr="00A132F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9F40E7" w:rsidRPr="00CF0B70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0B70">
        <w:rPr>
          <w:rFonts w:ascii="Arial" w:hAnsi="Arial" w:cs="Arial"/>
          <w:color w:val="000000" w:themeColor="text1"/>
          <w:sz w:val="20"/>
          <w:szCs w:val="20"/>
        </w:rPr>
        <w:t>Lugar de entrega:  El mobiliario objeto del contrato deberá ser entregado e instalado en el nuevo Espacio Sociocultural “RIBES ESPAI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UNIVERSITAT POPULAR</w:t>
      </w:r>
      <w:r w:rsidRPr="00CF0B70">
        <w:rPr>
          <w:rFonts w:ascii="Arial" w:hAnsi="Arial" w:cs="Arial"/>
          <w:color w:val="000000" w:themeColor="text1"/>
          <w:sz w:val="20"/>
          <w:szCs w:val="20"/>
        </w:rPr>
        <w:t xml:space="preserve">”, situado en la Nave Nº 2 de </w:t>
      </w:r>
      <w:proofErr w:type="spellStart"/>
      <w:r w:rsidRPr="00CF0B70">
        <w:rPr>
          <w:rFonts w:ascii="Arial" w:hAnsi="Arial" w:cs="Arial"/>
          <w:color w:val="000000" w:themeColor="text1"/>
          <w:sz w:val="20"/>
          <w:szCs w:val="20"/>
        </w:rPr>
        <w:t>Ribes</w:t>
      </w:r>
      <w:proofErr w:type="spellEnd"/>
      <w:r w:rsidRPr="00CF0B70">
        <w:rPr>
          <w:rFonts w:ascii="Arial" w:hAnsi="Arial" w:cs="Arial"/>
          <w:color w:val="000000" w:themeColor="text1"/>
          <w:sz w:val="20"/>
          <w:szCs w:val="20"/>
        </w:rPr>
        <w:t xml:space="preserve"> (Parque Central) de </w:t>
      </w:r>
      <w:proofErr w:type="spellStart"/>
      <w:r w:rsidRPr="00CF0B70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CF0B7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F40E7" w:rsidRDefault="009F40E7" w:rsidP="009F40E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FACTURACIÓN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contratista facturará electrónicamente a través de FACE.</w:t>
      </w:r>
    </w:p>
    <w:p w:rsidR="009F40E7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DEL CONTRATO</w:t>
      </w:r>
      <w:r w:rsidRPr="007554F2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7554F2">
        <w:rPr>
          <w:rFonts w:ascii="Arial" w:hAnsi="Arial" w:cs="Arial"/>
          <w:color w:val="000000" w:themeColor="text1"/>
          <w:sz w:val="20"/>
          <w:szCs w:val="20"/>
        </w:rPr>
        <w:t>desde la notificación al adjudicatario/a de la resolución de  adjudicación del contrato hasta el  31/12/2019.</w:t>
      </w:r>
      <w:r w:rsidRPr="00390CF9">
        <w:rPr>
          <w:rFonts w:ascii="Arial" w:hAnsi="Arial" w:cs="Arial"/>
          <w:color w:val="000000" w:themeColor="text1"/>
          <w:sz w:val="20"/>
          <w:szCs w:val="20"/>
        </w:rPr>
        <w:t xml:space="preserve">  El/la adjudicatario/a dispondrá del plazo de 6 semanas para la entrega y montaje del mobiliario en el nuevo Espacio Sociocultural “RIBES ESPAI UNIVERSITAT POPULAR”, situado en la Nave Nº 2 de </w:t>
      </w:r>
      <w:proofErr w:type="spellStart"/>
      <w:r w:rsidRPr="00390CF9">
        <w:rPr>
          <w:rFonts w:ascii="Arial" w:hAnsi="Arial" w:cs="Arial"/>
          <w:color w:val="000000" w:themeColor="text1"/>
          <w:sz w:val="20"/>
          <w:szCs w:val="20"/>
        </w:rPr>
        <w:t>Ribes</w:t>
      </w:r>
      <w:proofErr w:type="spellEnd"/>
      <w:r w:rsidRPr="00390CF9">
        <w:rPr>
          <w:rFonts w:ascii="Arial" w:hAnsi="Arial" w:cs="Arial"/>
          <w:color w:val="000000" w:themeColor="text1"/>
          <w:sz w:val="20"/>
          <w:szCs w:val="20"/>
        </w:rPr>
        <w:t xml:space="preserve"> (Parque Central) de </w:t>
      </w:r>
      <w:proofErr w:type="spellStart"/>
      <w:r w:rsidRPr="00390CF9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390CF9">
        <w:rPr>
          <w:rFonts w:ascii="Arial" w:hAnsi="Arial" w:cs="Arial"/>
          <w:color w:val="000000" w:themeColor="text1"/>
          <w:sz w:val="20"/>
          <w:szCs w:val="20"/>
        </w:rPr>
        <w:t>, a contar desde la notificación al adjudicatario/a de la resolución de adjudicación del contrato.  La fecha de entrega y montaje deberá coordinarse con la sección administrativa de la Universidad Popular</w:t>
      </w:r>
      <w:proofErr w:type="gramStart"/>
      <w:r w:rsidRPr="00390CF9">
        <w:rPr>
          <w:rFonts w:ascii="Arial" w:hAnsi="Arial" w:cs="Arial"/>
          <w:color w:val="000000" w:themeColor="text1"/>
          <w:sz w:val="20"/>
          <w:szCs w:val="20"/>
        </w:rPr>
        <w:t>:  Tel</w:t>
      </w:r>
      <w:proofErr w:type="gramEnd"/>
      <w:r w:rsidRPr="00390CF9">
        <w:rPr>
          <w:rFonts w:ascii="Arial" w:hAnsi="Arial" w:cs="Arial"/>
          <w:color w:val="000000" w:themeColor="text1"/>
          <w:sz w:val="20"/>
          <w:szCs w:val="20"/>
        </w:rPr>
        <w:t>.: 96-208.27.14.</w:t>
      </w:r>
    </w:p>
    <w:p w:rsidR="009F40E7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F40E7" w:rsidRPr="003C276B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lastRenderedPageBreak/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9F40E7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</w:t>
      </w:r>
      <w:r w:rsidRPr="007554F2">
        <w:rPr>
          <w:rFonts w:ascii="Arial" w:hAnsi="Arial" w:cs="Arial"/>
          <w:color w:val="000000" w:themeColor="text1"/>
          <w:sz w:val="20"/>
          <w:szCs w:val="20"/>
        </w:rPr>
        <w:t>14.900,00.-€, más 3.129,00.-€ en concepto de 21% IVA, ascendiendo a un importe total de 18.029,00.-€.</w:t>
      </w:r>
    </w:p>
    <w:p w:rsidR="009F40E7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F40E7" w:rsidRPr="003C276B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9F40E7" w:rsidRPr="003C276B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ED50CF">
        <w:rPr>
          <w:rFonts w:ascii="Arial" w:hAnsi="Arial" w:cs="Arial"/>
          <w:b/>
          <w:sz w:val="20"/>
          <w:szCs w:val="20"/>
        </w:rPr>
        <w:t>upsadministrativa@valencia.es</w:t>
      </w:r>
    </w:p>
    <w:p w:rsidR="009F40E7" w:rsidRPr="003C276B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9F40E7" w:rsidRPr="003C276B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9F40E7" w:rsidRPr="003C276B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C276B">
        <w:rPr>
          <w:rFonts w:ascii="Arial" w:hAnsi="Arial" w:cs="Arial"/>
          <w:sz w:val="20"/>
          <w:szCs w:val="20"/>
        </w:rPr>
        <w:t>Popular .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C/Amadeo de Saboya, nº 11 Planta Baja Patio </w:t>
      </w:r>
      <w:r>
        <w:rPr>
          <w:rFonts w:ascii="Arial" w:hAnsi="Arial" w:cs="Arial"/>
          <w:sz w:val="20"/>
          <w:szCs w:val="20"/>
        </w:rPr>
        <w:t>A</w:t>
      </w:r>
      <w:r w:rsidRPr="003C276B">
        <w:rPr>
          <w:rFonts w:ascii="Arial" w:hAnsi="Arial" w:cs="Arial"/>
          <w:sz w:val="20"/>
          <w:szCs w:val="20"/>
        </w:rPr>
        <w:t>.</w:t>
      </w:r>
    </w:p>
    <w:p w:rsidR="009F40E7" w:rsidRPr="003C276B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3C276B">
        <w:rPr>
          <w:rFonts w:ascii="Arial" w:hAnsi="Arial" w:cs="Arial"/>
          <w:sz w:val="20"/>
          <w:szCs w:val="20"/>
        </w:rPr>
        <w:t>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- 46010.</w:t>
      </w:r>
    </w:p>
    <w:p w:rsidR="009F40E7" w:rsidRPr="003C276B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115EC8" w:rsidRPr="00653EDB" w:rsidRDefault="00653EDB" w:rsidP="00115EC8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53EDB">
        <w:rPr>
          <w:rFonts w:ascii="Arial" w:hAnsi="Arial" w:cs="Arial"/>
          <w:color w:val="000000" w:themeColor="text1"/>
          <w:sz w:val="20"/>
          <w:szCs w:val="20"/>
        </w:rPr>
        <w:t>El 24</w:t>
      </w:r>
      <w:r w:rsidR="00115EC8" w:rsidRPr="00653EDB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424B79" w:rsidRPr="00653EDB">
        <w:rPr>
          <w:rFonts w:ascii="Arial" w:hAnsi="Arial" w:cs="Arial"/>
          <w:color w:val="000000" w:themeColor="text1"/>
          <w:sz w:val="20"/>
          <w:szCs w:val="20"/>
        </w:rPr>
        <w:t>octubre</w:t>
      </w:r>
      <w:r w:rsidR="00115EC8" w:rsidRPr="00653EDB">
        <w:rPr>
          <w:rFonts w:ascii="Arial" w:hAnsi="Arial" w:cs="Arial"/>
          <w:color w:val="000000" w:themeColor="text1"/>
          <w:sz w:val="20"/>
          <w:szCs w:val="20"/>
        </w:rPr>
        <w:t xml:space="preserve"> de 2019, a las 12:00 horas.</w:t>
      </w:r>
    </w:p>
    <w:p w:rsidR="009F40E7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9F40E7" w:rsidRDefault="009F40E7" w:rsidP="009F40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E7" w:rsidRDefault="009F40E7" w:rsidP="009F40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I.-   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Precio ofertado.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 otorgará como máximo </w:t>
      </w:r>
      <w:r w:rsidRPr="00390CF9">
        <w:rPr>
          <w:rFonts w:ascii="Arial" w:hAnsi="Arial" w:cs="Arial"/>
          <w:color w:val="000000" w:themeColor="text1"/>
          <w:sz w:val="20"/>
          <w:szCs w:val="20"/>
        </w:rPr>
        <w:t>80 puntos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sobre 100.  Se valorará con el máximo de puntuación al menor precio ofertado.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La fórmula aplicable será la estándar para la valoración del criterio precio:</w:t>
      </w:r>
    </w:p>
    <w:p w:rsidR="00020A9C" w:rsidRDefault="00020A9C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= 80 x MOE 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20A9C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Siendo: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  =  Puntos por oferta económica de la oferta i. 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MOE =  Mejor oferta económica (precio más bajo).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    =  Oferta que se puntúa.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0CF9">
        <w:rPr>
          <w:rFonts w:ascii="Arial" w:hAnsi="Arial" w:cs="Arial"/>
          <w:color w:val="000000" w:themeColor="text1"/>
          <w:sz w:val="20"/>
          <w:szCs w:val="20"/>
        </w:rPr>
        <w:t xml:space="preserve">II.-   </w:t>
      </w:r>
      <w:r w:rsidRPr="00390CF9">
        <w:rPr>
          <w:rFonts w:ascii="Arial" w:hAnsi="Arial" w:cs="Arial"/>
          <w:color w:val="000000" w:themeColor="text1"/>
          <w:sz w:val="20"/>
          <w:szCs w:val="20"/>
          <w:u w:val="single"/>
        </w:rPr>
        <w:t>Reducción del plazo de entrega</w:t>
      </w:r>
      <w:proofErr w:type="gramStart"/>
      <w:r w:rsidRPr="00390CF9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Se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otorgará como máximo 20 puntos a la mayor reducción del plazo ofertada, por aplicación de la siguiente fórmula:</w:t>
      </w:r>
    </w:p>
    <w:p w:rsidR="00020A9C" w:rsidRDefault="00020A9C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PPi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= 20 x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/ MPO</w:t>
      </w:r>
    </w:p>
    <w:p w:rsidR="00020A9C" w:rsidRDefault="00020A9C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Siendo: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PPi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= Puntos por la reducción del plazo de la oferta i.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= Reducción Plazo de la oferta i.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MPO = Mayor reducción del plazo ofertada.</w:t>
      </w: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E7" w:rsidRDefault="009F40E7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Las personas o empresas licitadoras expresarán en su oferta la reducción del plazo de ejecución, en días, debiéndose entender la equivalencia mes-día  1-30  (el plazo de ejecución máximo de 6 semanas fijado equivale a 42 días de ejecución).</w:t>
      </w:r>
    </w:p>
    <w:p w:rsidR="00C13D09" w:rsidRDefault="00C13D09" w:rsidP="009F40E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3D09" w:rsidRPr="00653EDB" w:rsidRDefault="00C13D09" w:rsidP="00C13D0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3EDB">
        <w:rPr>
          <w:rFonts w:ascii="Arial" w:hAnsi="Arial" w:cs="Arial"/>
          <w:color w:val="000000" w:themeColor="text1"/>
          <w:sz w:val="20"/>
          <w:szCs w:val="20"/>
        </w:rPr>
        <w:t xml:space="preserve">En caso de que el adjudicatario del contrato menor de dicho suministro, fuera persona física, se considera que no desarrolla trabajo dependiente e inserto en la estructura organizativa del Organismo Autónomo Municipal UNIVERSIDAD POPULAR DEL AYUNTAMIENTO DE </w:t>
      </w:r>
      <w:r w:rsidRPr="00653EDB">
        <w:rPr>
          <w:rFonts w:ascii="Arial" w:hAnsi="Arial" w:cs="Arial"/>
          <w:color w:val="000000" w:themeColor="text1"/>
          <w:sz w:val="20"/>
          <w:szCs w:val="20"/>
        </w:rPr>
        <w:lastRenderedPageBreak/>
        <w:t>VALÈNCIA, y ello de conformidad con lo dispuesto en el artículo 11.1 de la Ley 9/2017, de 8 de noviembre, de Contratos del Sector Público, por la que se trasponen al ordenamiento jurídico español las Directivas del Parlamento Europeo y del Consejo 2014/23/UE y 2014/24/UE, de 26 de febrero de 2014.</w:t>
      </w:r>
    </w:p>
    <w:p w:rsidR="009F40E7" w:rsidRPr="003C276B" w:rsidRDefault="009F40E7" w:rsidP="009F40E7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artículo 118 de la Ley 9/2017, de Contratos del Sector Público</w:t>
      </w:r>
      <w:r w:rsidRPr="003C276B">
        <w:rPr>
          <w:rFonts w:ascii="Arial" w:hAnsi="Arial" w:cs="Arial"/>
          <w:sz w:val="20"/>
          <w:szCs w:val="20"/>
        </w:rPr>
        <w:t xml:space="preserve">.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(www.universitatpopular.com).</w:t>
      </w:r>
    </w:p>
    <w:p w:rsidR="00CB36D9" w:rsidRDefault="00CB36D9" w:rsidP="007954AF">
      <w:pPr>
        <w:jc w:val="center"/>
      </w:pPr>
    </w:p>
    <w:p w:rsidR="00CB36D9" w:rsidRDefault="00AA7B8A" w:rsidP="00CB36D9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653ED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53EDB" w:rsidRPr="00653EDB">
        <w:rPr>
          <w:rFonts w:ascii="Arial" w:hAnsi="Arial" w:cs="Arial"/>
          <w:color w:val="000000" w:themeColor="text1"/>
          <w:sz w:val="20"/>
          <w:szCs w:val="20"/>
        </w:rPr>
        <w:t>17</w:t>
      </w:r>
      <w:r w:rsidRPr="00653EDB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424B79" w:rsidRPr="00653EDB">
        <w:rPr>
          <w:rFonts w:ascii="Arial" w:hAnsi="Arial" w:cs="Arial"/>
          <w:color w:val="000000" w:themeColor="text1"/>
          <w:sz w:val="20"/>
          <w:szCs w:val="20"/>
        </w:rPr>
        <w:t>Octu</w:t>
      </w:r>
      <w:r w:rsidRPr="00653EDB">
        <w:rPr>
          <w:rFonts w:ascii="Arial" w:hAnsi="Arial" w:cs="Arial"/>
          <w:color w:val="000000" w:themeColor="text1"/>
          <w:sz w:val="20"/>
          <w:szCs w:val="20"/>
        </w:rPr>
        <w:t>bre</w:t>
      </w:r>
      <w:r w:rsidR="00CB36D9" w:rsidRPr="00653EDB">
        <w:rPr>
          <w:rFonts w:ascii="Arial" w:hAnsi="Arial" w:cs="Arial"/>
          <w:color w:val="000000" w:themeColor="text1"/>
          <w:sz w:val="20"/>
          <w:szCs w:val="20"/>
        </w:rPr>
        <w:t xml:space="preserve"> de 2019.</w:t>
      </w:r>
    </w:p>
    <w:sectPr w:rsidR="00CB36D9" w:rsidSect="004157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E7" w:rsidRDefault="009F40E7" w:rsidP="007954AF">
      <w:pPr>
        <w:spacing w:after="0" w:line="240" w:lineRule="auto"/>
      </w:pPr>
      <w:r>
        <w:separator/>
      </w:r>
    </w:p>
  </w:endnote>
  <w:endnote w:type="continuationSeparator" w:id="0">
    <w:p w:rsidR="009F40E7" w:rsidRDefault="009F40E7" w:rsidP="0079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E7" w:rsidRDefault="009F40E7">
    <w:pPr>
      <w:pStyle w:val="Piedepgina"/>
    </w:pPr>
    <w:r w:rsidRPr="00AA7B8A">
      <w:rPr>
        <w:noProof/>
        <w:lang w:eastAsia="es-ES"/>
      </w:rPr>
      <w:drawing>
        <wp:inline distT="0" distB="0" distL="0" distR="0">
          <wp:extent cx="4676191" cy="723810"/>
          <wp:effectExtent l="19050" t="0" r="0" b="0"/>
          <wp:docPr id="7" name="6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191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E7" w:rsidRDefault="009F40E7" w:rsidP="007954AF">
      <w:pPr>
        <w:spacing w:after="0" w:line="240" w:lineRule="auto"/>
      </w:pPr>
      <w:r>
        <w:separator/>
      </w:r>
    </w:p>
  </w:footnote>
  <w:footnote w:type="continuationSeparator" w:id="0">
    <w:p w:rsidR="009F40E7" w:rsidRDefault="009F40E7" w:rsidP="0079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E7" w:rsidRDefault="009F40E7" w:rsidP="007954AF">
    <w:pPr>
      <w:pStyle w:val="Encabezado"/>
      <w:tabs>
        <w:tab w:val="clear" w:pos="4252"/>
        <w:tab w:val="clear" w:pos="8504"/>
        <w:tab w:val="left" w:pos="5394"/>
      </w:tabs>
    </w:pPr>
    <w:r w:rsidRPr="00AA7B8A">
      <w:rPr>
        <w:noProof/>
        <w:lang w:eastAsia="es-ES"/>
      </w:rPr>
      <w:drawing>
        <wp:inline distT="0" distB="0" distL="0" distR="0">
          <wp:extent cx="1543050" cy="898580"/>
          <wp:effectExtent l="19050" t="0" r="0" b="0"/>
          <wp:docPr id="2" name="0 Imagen" descr="capçalera ful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a fullet.png"/>
                  <pic:cNvPicPr/>
                </pic:nvPicPr>
                <pic:blipFill>
                  <a:blip r:embed="rId1"/>
                  <a:srcRect r="71361" b="34029"/>
                  <a:stretch>
                    <a:fillRect/>
                  </a:stretch>
                </pic:blipFill>
                <pic:spPr>
                  <a:xfrm>
                    <a:off x="0" y="0"/>
                    <a:ext cx="1543050" cy="89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6385"/>
    <w:multiLevelType w:val="hybridMultilevel"/>
    <w:tmpl w:val="9BACA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954AF"/>
    <w:rsid w:val="0000406D"/>
    <w:rsid w:val="00020A9C"/>
    <w:rsid w:val="00115EC8"/>
    <w:rsid w:val="00224539"/>
    <w:rsid w:val="00415796"/>
    <w:rsid w:val="00424B79"/>
    <w:rsid w:val="004D2FAB"/>
    <w:rsid w:val="0053373A"/>
    <w:rsid w:val="00565DC7"/>
    <w:rsid w:val="00653EDB"/>
    <w:rsid w:val="006D28A7"/>
    <w:rsid w:val="007471A7"/>
    <w:rsid w:val="007954AF"/>
    <w:rsid w:val="00911133"/>
    <w:rsid w:val="00997CDF"/>
    <w:rsid w:val="009F40E7"/>
    <w:rsid w:val="00AA7B8A"/>
    <w:rsid w:val="00BB3141"/>
    <w:rsid w:val="00C13D09"/>
    <w:rsid w:val="00CB36D9"/>
    <w:rsid w:val="00D66E2B"/>
    <w:rsid w:val="00D96183"/>
    <w:rsid w:val="00DB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54AF"/>
  </w:style>
  <w:style w:type="paragraph" w:styleId="Piedepgina">
    <w:name w:val="footer"/>
    <w:basedOn w:val="Normal"/>
    <w:link w:val="PiedepginaCar"/>
    <w:uiPriority w:val="99"/>
    <w:semiHidden/>
    <w:unhideWhenUsed/>
    <w:rsid w:val="0079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54AF"/>
  </w:style>
  <w:style w:type="paragraph" w:styleId="Textodeglobo">
    <w:name w:val="Balloon Text"/>
    <w:basedOn w:val="Normal"/>
    <w:link w:val="TextodegloboCar"/>
    <w:uiPriority w:val="99"/>
    <w:semiHidden/>
    <w:unhideWhenUsed/>
    <w:rsid w:val="0079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4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0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4840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MCarmen</cp:lastModifiedBy>
  <cp:revision>10</cp:revision>
  <dcterms:created xsi:type="dcterms:W3CDTF">2019-09-05T10:10:00Z</dcterms:created>
  <dcterms:modified xsi:type="dcterms:W3CDTF">2019-10-17T06:42:00Z</dcterms:modified>
</cp:coreProperties>
</file>